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3C936F" w14:textId="7E0D01D8" w:rsidR="0082260F" w:rsidRPr="00905A91" w:rsidRDefault="002C3E11" w:rsidP="009931CA">
      <w:pPr>
        <w:pStyle w:val="1"/>
        <w:spacing w:before="156"/>
      </w:pPr>
      <w:r w:rsidRPr="00905A91">
        <w:rPr>
          <w:rFonts w:hint="eastAsia"/>
        </w:rPr>
        <w:t>专题地图制作</w:t>
      </w:r>
    </w:p>
    <w:p w14:paraId="3F1DD709" w14:textId="7725B851" w:rsidR="00A9461F" w:rsidRPr="002F25F1" w:rsidRDefault="00A650C0" w:rsidP="00924CF6">
      <w:pPr>
        <w:pStyle w:val="a3"/>
        <w:rPr>
          <w:rFonts w:ascii="黑体" w:eastAsia="黑体" w:hAnsi="黑体"/>
          <w:bCs/>
          <w:sz w:val="24"/>
        </w:rPr>
      </w:pPr>
      <w:r w:rsidRPr="002F25F1">
        <w:rPr>
          <w:rFonts w:ascii="黑体" w:eastAsia="黑体" w:hAnsi="黑体" w:hint="eastAsia"/>
          <w:bCs/>
          <w:sz w:val="24"/>
        </w:rPr>
        <w:t>真题考法</w:t>
      </w:r>
    </w:p>
    <w:p w14:paraId="64C66AD3" w14:textId="77777777" w:rsidR="00A9461F" w:rsidRPr="00A9461F" w:rsidRDefault="00A9461F" w:rsidP="00A9461F">
      <w:pPr>
        <w:pStyle w:val="a3"/>
        <w:rPr>
          <w:color w:val="000000" w:themeColor="text1"/>
        </w:rPr>
      </w:pPr>
      <w:r w:rsidRPr="00A9461F">
        <w:rPr>
          <w:rFonts w:hint="eastAsia"/>
          <w:color w:val="FF0000"/>
        </w:rPr>
        <w:t>2</w:t>
      </w:r>
      <w:r w:rsidRPr="00A9461F">
        <w:rPr>
          <w:color w:val="FF0000"/>
        </w:rPr>
        <w:t xml:space="preserve">014 </w:t>
      </w:r>
      <w:r w:rsidRPr="00A9461F">
        <w:rPr>
          <w:rFonts w:hint="eastAsia"/>
          <w:color w:val="000000" w:themeColor="text1"/>
        </w:rPr>
        <w:t>图表法</w:t>
      </w:r>
      <w:r w:rsidRPr="00A9461F">
        <w:rPr>
          <w:rFonts w:hint="eastAsia"/>
          <w:color w:val="000000" w:themeColor="text1"/>
        </w:rPr>
        <w:t>(</w:t>
      </w:r>
      <w:r w:rsidRPr="00A9461F">
        <w:rPr>
          <w:color w:val="000000" w:themeColor="text1"/>
        </w:rPr>
        <w:t>Charts)</w:t>
      </w:r>
      <w:r w:rsidRPr="00A9461F">
        <w:rPr>
          <w:rFonts w:hint="eastAsia"/>
          <w:color w:val="000000" w:themeColor="text1"/>
        </w:rPr>
        <w:t>专题地图</w:t>
      </w:r>
    </w:p>
    <w:p w14:paraId="2AFD0908" w14:textId="77777777" w:rsidR="00A9461F" w:rsidRPr="00A9461F" w:rsidRDefault="00A9461F" w:rsidP="00A9461F">
      <w:pPr>
        <w:pStyle w:val="a3"/>
        <w:rPr>
          <w:color w:val="000000" w:themeColor="text1"/>
        </w:rPr>
      </w:pPr>
      <w:r w:rsidRPr="00A9461F">
        <w:rPr>
          <w:rFonts w:hint="eastAsia"/>
          <w:color w:val="FF0000"/>
        </w:rPr>
        <w:t>2</w:t>
      </w:r>
      <w:r w:rsidRPr="00A9461F">
        <w:rPr>
          <w:color w:val="FF0000"/>
        </w:rPr>
        <w:t>012</w:t>
      </w:r>
      <w:r w:rsidRPr="00A9461F">
        <w:rPr>
          <w:color w:val="000000" w:themeColor="text1"/>
        </w:rPr>
        <w:t xml:space="preserve"> </w:t>
      </w:r>
      <w:r w:rsidRPr="00A9461F">
        <w:rPr>
          <w:rFonts w:hint="eastAsia"/>
          <w:color w:val="000000" w:themeColor="text1"/>
        </w:rPr>
        <w:t>点值法专题地图</w:t>
      </w:r>
    </w:p>
    <w:p w14:paraId="485037D2" w14:textId="77777777" w:rsidR="00A9461F" w:rsidRPr="00A9461F" w:rsidRDefault="00A9461F" w:rsidP="00A9461F">
      <w:pPr>
        <w:pStyle w:val="a3"/>
        <w:rPr>
          <w:color w:val="000000" w:themeColor="text1"/>
        </w:rPr>
      </w:pPr>
      <w:r w:rsidRPr="00A9461F">
        <w:rPr>
          <w:rFonts w:hint="eastAsia"/>
          <w:color w:val="FF0000"/>
        </w:rPr>
        <w:t>2</w:t>
      </w:r>
      <w:r w:rsidRPr="00A9461F">
        <w:rPr>
          <w:color w:val="FF0000"/>
        </w:rPr>
        <w:t>010</w:t>
      </w:r>
      <w:r w:rsidRPr="00A9461F">
        <w:rPr>
          <w:color w:val="000000" w:themeColor="text1"/>
        </w:rPr>
        <w:t xml:space="preserve">  </w:t>
      </w:r>
      <w:r w:rsidRPr="00A9461F">
        <w:rPr>
          <w:rFonts w:hint="eastAsia"/>
          <w:color w:val="000000" w:themeColor="text1"/>
        </w:rPr>
        <w:t>RGB</w:t>
      </w:r>
      <w:r w:rsidRPr="00A9461F">
        <w:rPr>
          <w:rFonts w:hint="eastAsia"/>
          <w:color w:val="000000" w:themeColor="text1"/>
        </w:rPr>
        <w:t>、</w:t>
      </w:r>
      <w:r w:rsidRPr="00A9461F">
        <w:rPr>
          <w:rFonts w:hint="eastAsia"/>
          <w:color w:val="000000" w:themeColor="text1"/>
        </w:rPr>
        <w:t xml:space="preserve">HSV </w:t>
      </w:r>
      <w:r w:rsidRPr="00A9461F">
        <w:rPr>
          <w:rFonts w:hint="eastAsia"/>
          <w:color w:val="000000" w:themeColor="text1"/>
        </w:rPr>
        <w:t>和</w:t>
      </w:r>
      <w:r w:rsidRPr="00A9461F">
        <w:rPr>
          <w:rFonts w:hint="eastAsia"/>
          <w:color w:val="000000" w:themeColor="text1"/>
        </w:rPr>
        <w:t xml:space="preserve"> CMYK</w:t>
      </w:r>
      <w:r w:rsidRPr="00A9461F">
        <w:rPr>
          <w:rFonts w:hint="eastAsia"/>
          <w:color w:val="000000" w:themeColor="text1"/>
        </w:rPr>
        <w:t>色彩模式</w:t>
      </w:r>
      <w:r w:rsidRPr="00A9461F">
        <w:rPr>
          <w:rFonts w:hint="eastAsia"/>
          <w:color w:val="000000" w:themeColor="text1"/>
        </w:rPr>
        <w:t>(</w:t>
      </w:r>
      <w:r w:rsidRPr="00A9461F">
        <w:rPr>
          <w:rFonts w:hint="eastAsia"/>
          <w:color w:val="000000" w:themeColor="text1"/>
        </w:rPr>
        <w:t>颜色模型</w:t>
      </w:r>
      <w:r w:rsidRPr="00A9461F">
        <w:rPr>
          <w:rFonts w:hint="eastAsia"/>
          <w:color w:val="000000" w:themeColor="text1"/>
        </w:rPr>
        <w:t>)</w:t>
      </w:r>
    </w:p>
    <w:p w14:paraId="487A4ACE" w14:textId="77777777" w:rsidR="00A9461F" w:rsidRPr="00A9461F" w:rsidRDefault="00A9461F" w:rsidP="00A9461F">
      <w:pPr>
        <w:pStyle w:val="a3"/>
        <w:rPr>
          <w:color w:val="000000" w:themeColor="text1"/>
        </w:rPr>
      </w:pPr>
      <w:r w:rsidRPr="00A9461F">
        <w:rPr>
          <w:rFonts w:hint="eastAsia"/>
          <w:color w:val="FF0000"/>
        </w:rPr>
        <w:t>2</w:t>
      </w:r>
      <w:r w:rsidRPr="00A9461F">
        <w:rPr>
          <w:color w:val="FF0000"/>
        </w:rPr>
        <w:t xml:space="preserve">009 </w:t>
      </w:r>
      <w:r w:rsidRPr="00A9461F">
        <w:rPr>
          <w:rFonts w:hint="eastAsia"/>
          <w:color w:val="000000" w:themeColor="text1"/>
        </w:rPr>
        <w:t>专题地图制图中的分级颜色法</w:t>
      </w:r>
      <w:r w:rsidRPr="00A9461F">
        <w:rPr>
          <w:rFonts w:hint="eastAsia"/>
          <w:color w:val="000000" w:themeColor="text1"/>
        </w:rPr>
        <w:t>(Graduated Color)</w:t>
      </w:r>
      <w:r w:rsidRPr="00A9461F">
        <w:rPr>
          <w:rFonts w:hint="eastAsia"/>
          <w:color w:val="000000" w:themeColor="text1"/>
        </w:rPr>
        <w:t>与分级符号法</w:t>
      </w:r>
      <w:r w:rsidRPr="00A9461F">
        <w:rPr>
          <w:rFonts w:hint="eastAsia"/>
          <w:color w:val="000000" w:themeColor="text1"/>
        </w:rPr>
        <w:t>(Graduated Symbol)</w:t>
      </w:r>
    </w:p>
    <w:p w14:paraId="1694A0AC" w14:textId="77777777" w:rsidR="00A9461F" w:rsidRPr="00A9461F" w:rsidRDefault="00A9461F" w:rsidP="00A9461F">
      <w:pPr>
        <w:pStyle w:val="a3"/>
        <w:rPr>
          <w:color w:val="000000" w:themeColor="text1"/>
        </w:rPr>
      </w:pPr>
      <w:r w:rsidRPr="00A9461F">
        <w:rPr>
          <w:rFonts w:hint="eastAsia"/>
          <w:color w:val="FF0000"/>
        </w:rPr>
        <w:t>2</w:t>
      </w:r>
      <w:r w:rsidRPr="00A9461F">
        <w:rPr>
          <w:color w:val="FF0000"/>
        </w:rPr>
        <w:t>006</w:t>
      </w:r>
      <w:r w:rsidRPr="00A9461F">
        <w:rPr>
          <w:color w:val="000000" w:themeColor="text1"/>
        </w:rPr>
        <w:t xml:space="preserve"> </w:t>
      </w:r>
      <w:r w:rsidRPr="00A9461F">
        <w:rPr>
          <w:rFonts w:hint="eastAsia"/>
          <w:color w:val="000000" w:themeColor="text1"/>
        </w:rPr>
        <w:t>点密度</w:t>
      </w:r>
      <w:r w:rsidRPr="00A9461F">
        <w:rPr>
          <w:rFonts w:hint="eastAsia"/>
          <w:color w:val="000000" w:themeColor="text1"/>
        </w:rPr>
        <w:t>(Dot Density)</w:t>
      </w:r>
      <w:r w:rsidRPr="00A9461F">
        <w:rPr>
          <w:rFonts w:hint="eastAsia"/>
          <w:color w:val="000000" w:themeColor="text1"/>
        </w:rPr>
        <w:t>专题制图法和独立值</w:t>
      </w:r>
      <w:r w:rsidRPr="00A9461F">
        <w:rPr>
          <w:rFonts w:hint="eastAsia"/>
          <w:color w:val="000000" w:themeColor="text1"/>
        </w:rPr>
        <w:t>(Individual)</w:t>
      </w:r>
      <w:r w:rsidRPr="00A9461F">
        <w:rPr>
          <w:rFonts w:hint="eastAsia"/>
          <w:color w:val="000000" w:themeColor="text1"/>
        </w:rPr>
        <w:t>专题制图法</w:t>
      </w:r>
    </w:p>
    <w:p w14:paraId="44714C2D" w14:textId="77777777" w:rsidR="00A9461F" w:rsidRPr="00A9461F" w:rsidRDefault="00A9461F" w:rsidP="00924CF6">
      <w:pPr>
        <w:pStyle w:val="a3"/>
        <w:rPr>
          <w:color w:val="FF0000"/>
        </w:rPr>
      </w:pPr>
    </w:p>
    <w:p w14:paraId="2C76BD2C" w14:textId="6E2CB6E4" w:rsidR="00A650C0" w:rsidRDefault="001A45D2" w:rsidP="00924CF6">
      <w:pPr>
        <w:pStyle w:val="a3"/>
      </w:pPr>
      <w:r w:rsidRPr="00974A2A">
        <w:rPr>
          <w:rFonts w:hint="eastAsia"/>
          <w:color w:val="FF0000"/>
        </w:rPr>
        <w:t>2</w:t>
      </w:r>
      <w:r w:rsidRPr="00974A2A">
        <w:rPr>
          <w:color w:val="FF0000"/>
        </w:rPr>
        <w:t>021</w:t>
      </w:r>
      <w:r>
        <w:t xml:space="preserve"> </w:t>
      </w:r>
      <w:r w:rsidRPr="001A45D2">
        <w:rPr>
          <w:rFonts w:hint="eastAsia"/>
        </w:rPr>
        <w:t>分级符号显示地图</w:t>
      </w:r>
      <w:r w:rsidRPr="001A45D2">
        <w:rPr>
          <w:rFonts w:hint="eastAsia"/>
        </w:rPr>
        <w:t>(</w:t>
      </w:r>
      <w:r w:rsidRPr="001A45D2">
        <w:rPr>
          <w:rFonts w:hint="eastAsia"/>
        </w:rPr>
        <w:t>如中国人口密度图</w:t>
      </w:r>
      <w:r w:rsidRPr="001A45D2">
        <w:rPr>
          <w:rFonts w:hint="eastAsia"/>
        </w:rPr>
        <w:t xml:space="preserve">), </w:t>
      </w:r>
      <w:r w:rsidRPr="001A45D2">
        <w:rPr>
          <w:rFonts w:hint="eastAsia"/>
        </w:rPr>
        <w:t>有哪些分级方法</w:t>
      </w:r>
      <w:r w:rsidRPr="001A45D2">
        <w:rPr>
          <w:rFonts w:hint="eastAsia"/>
        </w:rPr>
        <w:t>,</w:t>
      </w:r>
      <w:r w:rsidRPr="001A45D2">
        <w:rPr>
          <w:rFonts w:hint="eastAsia"/>
        </w:rPr>
        <w:t>叙述每种方法的特点</w:t>
      </w:r>
    </w:p>
    <w:p w14:paraId="5069D80A" w14:textId="751698DB" w:rsidR="001A45D2" w:rsidRDefault="001A45D2" w:rsidP="00924CF6">
      <w:pPr>
        <w:pStyle w:val="a3"/>
      </w:pPr>
      <w:r w:rsidRPr="00974A2A">
        <w:rPr>
          <w:rFonts w:hint="eastAsia"/>
          <w:color w:val="FF0000"/>
        </w:rPr>
        <w:t>2</w:t>
      </w:r>
      <w:r w:rsidRPr="00974A2A">
        <w:rPr>
          <w:color w:val="FF0000"/>
        </w:rPr>
        <w:t>020</w:t>
      </w:r>
      <w:r>
        <w:t xml:space="preserve"> </w:t>
      </w:r>
      <w:r w:rsidRPr="001A45D2">
        <w:rPr>
          <w:rFonts w:hint="eastAsia"/>
        </w:rPr>
        <w:t>根据所给省行政区划数据</w:t>
      </w:r>
      <w:r w:rsidRPr="001A45D2">
        <w:rPr>
          <w:rFonts w:hint="eastAsia"/>
        </w:rPr>
        <w:t>(shapefile)</w:t>
      </w:r>
      <w:r w:rsidRPr="001A45D2">
        <w:rPr>
          <w:rFonts w:hint="eastAsia"/>
        </w:rPr>
        <w:t>及分省人口数据</w:t>
      </w:r>
      <w:r w:rsidRPr="001A45D2">
        <w:rPr>
          <w:rFonts w:hint="eastAsia"/>
        </w:rPr>
        <w:t>(Excel) ,</w:t>
      </w:r>
      <w:r w:rsidRPr="001A45D2">
        <w:rPr>
          <w:rFonts w:hint="eastAsia"/>
        </w:rPr>
        <w:t>制作分省人口图</w:t>
      </w:r>
    </w:p>
    <w:p w14:paraId="7BD476B0" w14:textId="3718B5BE" w:rsidR="00A650C0" w:rsidRDefault="001A45D2" w:rsidP="00924CF6">
      <w:pPr>
        <w:pStyle w:val="a3"/>
      </w:pPr>
      <w:r w:rsidRPr="00974A2A">
        <w:rPr>
          <w:rFonts w:hint="eastAsia"/>
          <w:color w:val="FF0000"/>
        </w:rPr>
        <w:t>2</w:t>
      </w:r>
      <w:r w:rsidRPr="00974A2A">
        <w:rPr>
          <w:color w:val="FF0000"/>
        </w:rPr>
        <w:t>020</w:t>
      </w:r>
      <w:r>
        <w:t xml:space="preserve"> </w:t>
      </w:r>
      <w:r w:rsidRPr="001A45D2">
        <w:rPr>
          <w:rFonts w:hint="eastAsia"/>
        </w:rPr>
        <w:t>以遥感手段制作区域土地利用图</w:t>
      </w:r>
      <w:r w:rsidRPr="001A45D2">
        <w:rPr>
          <w:rFonts w:hint="eastAsia"/>
        </w:rPr>
        <w:t>,</w:t>
      </w:r>
      <w:r w:rsidRPr="001A45D2">
        <w:rPr>
          <w:rFonts w:hint="eastAsia"/>
        </w:rPr>
        <w:t>说明具体过程</w:t>
      </w:r>
    </w:p>
    <w:p w14:paraId="586BAF4B" w14:textId="6CEB321B" w:rsidR="00974A2A" w:rsidRDefault="00974A2A" w:rsidP="00924CF6">
      <w:pPr>
        <w:pStyle w:val="a3"/>
      </w:pPr>
      <w:r w:rsidRPr="005A6848">
        <w:rPr>
          <w:rFonts w:hint="eastAsia"/>
          <w:color w:val="FF0000"/>
        </w:rPr>
        <w:t>2</w:t>
      </w:r>
      <w:r w:rsidRPr="005A6848">
        <w:rPr>
          <w:color w:val="FF0000"/>
        </w:rPr>
        <w:t>017</w:t>
      </w:r>
      <w:r>
        <w:t xml:space="preserve"> </w:t>
      </w:r>
      <w:r w:rsidRPr="00974A2A">
        <w:rPr>
          <w:rFonts w:hint="eastAsia"/>
        </w:rPr>
        <w:t>现有我国各个城市某一年份的人口统计数据</w:t>
      </w:r>
      <w:r w:rsidRPr="00974A2A">
        <w:rPr>
          <w:rFonts w:hint="eastAsia"/>
        </w:rPr>
        <w:t>(</w:t>
      </w:r>
      <w:r w:rsidRPr="00974A2A">
        <w:rPr>
          <w:rFonts w:hint="eastAsia"/>
        </w:rPr>
        <w:t>表格数据</w:t>
      </w:r>
      <w:r w:rsidRPr="00974A2A">
        <w:rPr>
          <w:rFonts w:hint="eastAsia"/>
        </w:rPr>
        <w:t>),</w:t>
      </w:r>
      <w:r w:rsidRPr="00974A2A">
        <w:rPr>
          <w:rFonts w:hint="eastAsia"/>
        </w:rPr>
        <w:t>包括城市名</w:t>
      </w:r>
      <w:r w:rsidRPr="00974A2A">
        <w:rPr>
          <w:rFonts w:hint="eastAsia"/>
        </w:rPr>
        <w:t>,</w:t>
      </w:r>
      <w:r w:rsidRPr="00974A2A">
        <w:rPr>
          <w:rFonts w:hint="eastAsia"/>
        </w:rPr>
        <w:t>总人口</w:t>
      </w:r>
      <w:r w:rsidRPr="00974A2A">
        <w:rPr>
          <w:rFonts w:hint="eastAsia"/>
        </w:rPr>
        <w:t>,</w:t>
      </w:r>
      <w:r w:rsidRPr="00974A2A">
        <w:rPr>
          <w:rFonts w:hint="eastAsia"/>
        </w:rPr>
        <w:t>男性人口</w:t>
      </w:r>
      <w:r w:rsidRPr="00974A2A">
        <w:rPr>
          <w:rFonts w:hint="eastAsia"/>
        </w:rPr>
        <w:t>,</w:t>
      </w:r>
      <w:r w:rsidRPr="00974A2A">
        <w:rPr>
          <w:rFonts w:hint="eastAsia"/>
        </w:rPr>
        <w:t>女性人口等数据</w:t>
      </w:r>
      <w:r w:rsidRPr="00974A2A">
        <w:rPr>
          <w:rFonts w:hint="eastAsia"/>
        </w:rPr>
        <w:t>,</w:t>
      </w:r>
      <w:r w:rsidRPr="00974A2A">
        <w:rPr>
          <w:rFonts w:hint="eastAsia"/>
        </w:rPr>
        <w:t>现要编制我国城市的人口分布图</w:t>
      </w:r>
      <w:r w:rsidRPr="00974A2A">
        <w:rPr>
          <w:rFonts w:hint="eastAsia"/>
        </w:rPr>
        <w:t>,</w:t>
      </w:r>
      <w:r w:rsidRPr="00974A2A">
        <w:rPr>
          <w:rFonts w:hint="eastAsia"/>
        </w:rPr>
        <w:t>则需要利用那些资源</w:t>
      </w:r>
      <w:r w:rsidRPr="00974A2A">
        <w:rPr>
          <w:rFonts w:hint="eastAsia"/>
        </w:rPr>
        <w:t>,</w:t>
      </w:r>
      <w:r w:rsidRPr="00974A2A">
        <w:rPr>
          <w:rFonts w:hint="eastAsia"/>
        </w:rPr>
        <w:t>以及注意事项和需要解决的问题。</w:t>
      </w:r>
    </w:p>
    <w:p w14:paraId="3FD4C547" w14:textId="69A17C0D" w:rsidR="005A6848" w:rsidRDefault="005A6848" w:rsidP="00924CF6">
      <w:pPr>
        <w:pStyle w:val="a3"/>
      </w:pPr>
      <w:r w:rsidRPr="005A6848">
        <w:rPr>
          <w:rFonts w:hint="eastAsia"/>
          <w:color w:val="FF0000"/>
        </w:rPr>
        <w:t>2</w:t>
      </w:r>
      <w:r w:rsidRPr="005A6848">
        <w:rPr>
          <w:color w:val="FF0000"/>
        </w:rPr>
        <w:t>016</w:t>
      </w:r>
      <w:r>
        <w:rPr>
          <w:rFonts w:hint="eastAsia"/>
        </w:rPr>
        <w:t xml:space="preserve"> </w:t>
      </w:r>
      <w:r w:rsidRPr="005A6848">
        <w:rPr>
          <w:rFonts w:hint="eastAsia"/>
        </w:rPr>
        <w:t>什么是分类分级制图法</w:t>
      </w:r>
      <w:r w:rsidRPr="005A6848">
        <w:rPr>
          <w:rFonts w:hint="eastAsia"/>
        </w:rPr>
        <w:t>,</w:t>
      </w:r>
      <w:r w:rsidRPr="005A6848">
        <w:rPr>
          <w:rFonts w:hint="eastAsia"/>
        </w:rPr>
        <w:t>以我国的人口密度图为例</w:t>
      </w:r>
      <w:r w:rsidRPr="005A6848">
        <w:rPr>
          <w:rFonts w:hint="eastAsia"/>
        </w:rPr>
        <w:t>,</w:t>
      </w:r>
      <w:r w:rsidRPr="005A6848">
        <w:rPr>
          <w:rFonts w:hint="eastAsia"/>
        </w:rPr>
        <w:t>说明如何实现人口数据的分级。</w:t>
      </w:r>
    </w:p>
    <w:p w14:paraId="02DD4C79" w14:textId="5170D7D5" w:rsidR="00974A2A" w:rsidRPr="00A9461F" w:rsidRDefault="00974A2A" w:rsidP="00924CF6">
      <w:pPr>
        <w:pStyle w:val="a3"/>
        <w:rPr>
          <w:color w:val="FF0000"/>
        </w:rPr>
      </w:pPr>
      <w:r w:rsidRPr="005A6848">
        <w:rPr>
          <w:rFonts w:hint="eastAsia"/>
          <w:color w:val="FF0000"/>
        </w:rPr>
        <w:t>2</w:t>
      </w:r>
      <w:r w:rsidRPr="005A6848">
        <w:rPr>
          <w:color w:val="FF0000"/>
        </w:rPr>
        <w:t xml:space="preserve">015 </w:t>
      </w:r>
      <w:r w:rsidRPr="00974A2A">
        <w:rPr>
          <w:rFonts w:hint="eastAsia"/>
        </w:rPr>
        <w:t>一幅完整的专题地图应包含哪些要素</w:t>
      </w:r>
      <w:r w:rsidRPr="00974A2A">
        <w:rPr>
          <w:rFonts w:hint="eastAsia"/>
        </w:rPr>
        <w:t xml:space="preserve">? </w:t>
      </w:r>
      <w:r w:rsidRPr="00974A2A">
        <w:rPr>
          <w:rFonts w:hint="eastAsia"/>
        </w:rPr>
        <w:t>试以我国人口密度图为例</w:t>
      </w:r>
      <w:r w:rsidRPr="00974A2A">
        <w:rPr>
          <w:rFonts w:hint="eastAsia"/>
        </w:rPr>
        <w:t>,</w:t>
      </w:r>
      <w:r w:rsidRPr="00974A2A">
        <w:rPr>
          <w:rFonts w:hint="eastAsia"/>
        </w:rPr>
        <w:t>叙述如何利用</w:t>
      </w:r>
      <w:r w:rsidRPr="00974A2A">
        <w:rPr>
          <w:rFonts w:hint="eastAsia"/>
        </w:rPr>
        <w:t xml:space="preserve"> GIS </w:t>
      </w:r>
      <w:r w:rsidRPr="00974A2A">
        <w:rPr>
          <w:rFonts w:hint="eastAsia"/>
        </w:rPr>
        <w:t>软件设计和编制该专题图</w:t>
      </w:r>
      <w:r w:rsidRPr="00974A2A">
        <w:rPr>
          <w:rFonts w:hint="eastAsia"/>
        </w:rPr>
        <w:t>,</w:t>
      </w:r>
      <w:r w:rsidRPr="00974A2A">
        <w:rPr>
          <w:rFonts w:hint="eastAsia"/>
        </w:rPr>
        <w:t>并画草图表示</w:t>
      </w:r>
    </w:p>
    <w:p w14:paraId="63CE454A" w14:textId="4AA54219" w:rsidR="001C1313" w:rsidRDefault="001C1313" w:rsidP="00924CF6">
      <w:pPr>
        <w:pStyle w:val="a3"/>
      </w:pPr>
      <w:r w:rsidRPr="001C1313">
        <w:rPr>
          <w:rFonts w:hint="eastAsia"/>
          <w:color w:val="FF0000"/>
        </w:rPr>
        <w:t>2</w:t>
      </w:r>
      <w:r w:rsidRPr="001C1313">
        <w:rPr>
          <w:color w:val="FF0000"/>
        </w:rPr>
        <w:t>014</w:t>
      </w:r>
      <w:r>
        <w:t xml:space="preserve"> </w:t>
      </w:r>
      <w:r w:rsidRPr="001C1313">
        <w:rPr>
          <w:rFonts w:hint="eastAsia"/>
        </w:rPr>
        <w:t>己有一个区域多个站点的气温、降水观测数据</w:t>
      </w:r>
      <w:r w:rsidRPr="001C1313">
        <w:rPr>
          <w:rFonts w:hint="eastAsia"/>
        </w:rPr>
        <w:t>,</w:t>
      </w:r>
      <w:r w:rsidRPr="001C1313">
        <w:rPr>
          <w:rFonts w:hint="eastAsia"/>
        </w:rPr>
        <w:t>叙述如何利用这些数据编制该区域的气温分布图和降水分布</w:t>
      </w:r>
      <w:r w:rsidR="009252D5">
        <w:rPr>
          <w:rFonts w:hint="eastAsia"/>
        </w:rPr>
        <w:t>图</w:t>
      </w:r>
      <w:r w:rsidRPr="001C1313">
        <w:rPr>
          <w:rFonts w:hint="eastAsia"/>
        </w:rPr>
        <w:t>,</w:t>
      </w:r>
      <w:r w:rsidRPr="001C1313">
        <w:rPr>
          <w:rFonts w:hint="eastAsia"/>
        </w:rPr>
        <w:t>包括数据处理、专题地图表示方法、地图符号设计等。</w:t>
      </w:r>
    </w:p>
    <w:p w14:paraId="7F528F6D" w14:textId="44D19BEC" w:rsidR="00974A2A" w:rsidRDefault="00974A2A" w:rsidP="00924CF6">
      <w:pPr>
        <w:pStyle w:val="a3"/>
      </w:pPr>
      <w:r w:rsidRPr="005A6848">
        <w:rPr>
          <w:rFonts w:hint="eastAsia"/>
          <w:color w:val="FF0000"/>
        </w:rPr>
        <w:t>2</w:t>
      </w:r>
      <w:r w:rsidRPr="005A6848">
        <w:rPr>
          <w:color w:val="FF0000"/>
        </w:rPr>
        <w:t>003</w:t>
      </w:r>
      <w:r>
        <w:t xml:space="preserve"> </w:t>
      </w:r>
      <w:r w:rsidRPr="00974A2A">
        <w:rPr>
          <w:rFonts w:hint="eastAsia"/>
        </w:rPr>
        <w:t>现有</w:t>
      </w:r>
      <w:r w:rsidRPr="00974A2A">
        <w:rPr>
          <w:rFonts w:hint="eastAsia"/>
        </w:rPr>
        <w:t>1990</w:t>
      </w:r>
      <w:r w:rsidRPr="00974A2A">
        <w:rPr>
          <w:rFonts w:hint="eastAsia"/>
        </w:rPr>
        <w:t>年和</w:t>
      </w:r>
      <w:r w:rsidRPr="00974A2A">
        <w:rPr>
          <w:rFonts w:hint="eastAsia"/>
        </w:rPr>
        <w:t>2000</w:t>
      </w:r>
      <w:r w:rsidRPr="00974A2A">
        <w:rPr>
          <w:rFonts w:hint="eastAsia"/>
        </w:rPr>
        <w:t>年全国以省为单位的人口统计数据</w:t>
      </w:r>
      <w:r w:rsidRPr="00974A2A">
        <w:rPr>
          <w:rFonts w:hint="eastAsia"/>
        </w:rPr>
        <w:t>(</w:t>
      </w:r>
      <w:r w:rsidRPr="00974A2A">
        <w:rPr>
          <w:rFonts w:hint="eastAsia"/>
        </w:rPr>
        <w:t>如总人口、男女人口、不同年龄段人口等</w:t>
      </w:r>
      <w:r w:rsidRPr="00974A2A">
        <w:rPr>
          <w:rFonts w:hint="eastAsia"/>
        </w:rPr>
        <w:t>) ,</w:t>
      </w:r>
      <w:r w:rsidRPr="00974A2A">
        <w:rPr>
          <w:rFonts w:hint="eastAsia"/>
        </w:rPr>
        <w:t>问如何利用</w:t>
      </w:r>
      <w:r w:rsidRPr="00974A2A">
        <w:rPr>
          <w:rFonts w:hint="eastAsia"/>
        </w:rPr>
        <w:t xml:space="preserve"> GIS </w:t>
      </w:r>
      <w:r w:rsidRPr="00974A2A">
        <w:rPr>
          <w:rFonts w:hint="eastAsia"/>
        </w:rPr>
        <w:t>软件来设计和编制不同形式的人口专题地图。</w:t>
      </w:r>
    </w:p>
    <w:p w14:paraId="1F71B837" w14:textId="5303D9A8" w:rsidR="00974A2A" w:rsidRDefault="00974A2A" w:rsidP="00924CF6">
      <w:pPr>
        <w:pStyle w:val="a3"/>
      </w:pPr>
    </w:p>
    <w:p w14:paraId="51A486F6" w14:textId="4EA1EF6E" w:rsidR="00974A2A" w:rsidRDefault="0059008B" w:rsidP="009931CA">
      <w:r>
        <w:br w:type="page"/>
      </w:r>
    </w:p>
    <w:p w14:paraId="0D1E4768" w14:textId="77777777" w:rsidR="00905A91" w:rsidRPr="0065560A" w:rsidRDefault="00905A91" w:rsidP="00563DA7">
      <w:pPr>
        <w:pStyle w:val="aa"/>
      </w:pPr>
      <w:r w:rsidRPr="0065560A">
        <w:rPr>
          <w:highlight w:val="yellow"/>
        </w:rPr>
        <w:lastRenderedPageBreak/>
        <w:t>地图要素</w:t>
      </w:r>
    </w:p>
    <w:p w14:paraId="5B95A634" w14:textId="77777777" w:rsidR="00BB3670" w:rsidRDefault="00905A91" w:rsidP="00563DA7">
      <w:pPr>
        <w:ind w:firstLine="420"/>
      </w:pPr>
      <w:r w:rsidRPr="00905A91">
        <w:t>普通地图元素包括</w:t>
      </w:r>
      <w:r w:rsidRPr="00905A91">
        <w:rPr>
          <w:b/>
          <w:bCs/>
        </w:rPr>
        <w:t>图名、地图主</w:t>
      </w:r>
      <w:r w:rsidR="00782A0F" w:rsidRPr="00905A91">
        <w:fldChar w:fldCharType="begin"/>
      </w:r>
      <w:r w:rsidR="00782A0F" w:rsidRPr="00905A91">
        <w:instrText xml:space="preserve"> INCLUDEPICTURE "https://mac-typroa.oss-cn-hangzhou.aliyuncs.com/imgimage-20211018200716388.png" \* MERGEFORMATINET </w:instrText>
      </w:r>
      <w:r w:rsidR="00782A0F" w:rsidRPr="00905A91">
        <w:fldChar w:fldCharType="end"/>
      </w:r>
      <w:r w:rsidRPr="00905A91">
        <w:rPr>
          <w:b/>
          <w:bCs/>
        </w:rPr>
        <w:t>体、图例、指北针、比例尺、文字说明和图廓</w:t>
      </w:r>
      <w:r w:rsidRPr="00905A91">
        <w:t>。</w:t>
      </w:r>
    </w:p>
    <w:p w14:paraId="506515D7" w14:textId="48937253" w:rsidR="00A15B98" w:rsidRDefault="00905A91" w:rsidP="009931CA">
      <w:r w:rsidRPr="00905A91">
        <w:t>其他元素包括</w:t>
      </w:r>
      <w:r w:rsidR="006062CD">
        <w:rPr>
          <w:rFonts w:hint="eastAsia"/>
        </w:rPr>
        <w:t>经纬网</w:t>
      </w:r>
      <w:r w:rsidRPr="00905A91">
        <w:t>或格网、地图投影名称、插图或位置图</w:t>
      </w:r>
      <w:r w:rsidRPr="00905A91">
        <w:t>,</w:t>
      </w:r>
      <w:r w:rsidRPr="00905A91">
        <w:t>以及数据质量信息</w:t>
      </w:r>
      <w:r w:rsidR="006062CD">
        <w:rPr>
          <w:rFonts w:hint="eastAsia"/>
        </w:rPr>
        <w:t>等</w:t>
      </w:r>
      <w:r w:rsidRPr="00905A91">
        <w:t>。</w:t>
      </w:r>
      <w:r w:rsidRPr="00905A91">
        <w:br/>
      </w:r>
      <w:r w:rsidRPr="00905A91">
        <w:t>地图按照其内容划分，可以分为</w:t>
      </w:r>
      <w:r w:rsidRPr="00905A91">
        <w:rPr>
          <w:b/>
          <w:bCs/>
        </w:rPr>
        <w:t>普通地图</w:t>
      </w:r>
      <w:r w:rsidRPr="00905A91">
        <w:t>和</w:t>
      </w:r>
      <w:r w:rsidRPr="00905A91">
        <w:rPr>
          <w:b/>
          <w:bCs/>
        </w:rPr>
        <w:t>专题地图</w:t>
      </w:r>
      <w:r w:rsidRPr="00905A91">
        <w:t>两大类型。</w:t>
      </w:r>
    </w:p>
    <w:p w14:paraId="71024722" w14:textId="3664F706" w:rsidR="00A15B98" w:rsidRPr="0065560A" w:rsidRDefault="006062CD" w:rsidP="00563DA7">
      <w:pPr>
        <w:pStyle w:val="aa"/>
      </w:pPr>
      <w:r w:rsidRPr="0065560A">
        <w:rPr>
          <w:rFonts w:hint="eastAsia"/>
          <w:highlight w:val="yellow"/>
        </w:rPr>
        <w:t>数字地图</w:t>
      </w:r>
    </w:p>
    <w:p w14:paraId="6871E43D" w14:textId="12F735C6" w:rsidR="006062CD" w:rsidRPr="00BB3670" w:rsidRDefault="00FE584B" w:rsidP="00003471">
      <w:r w:rsidRPr="0065560A">
        <w:tab/>
      </w:r>
      <w:r w:rsidR="006062CD" w:rsidRPr="0065560A">
        <w:rPr>
          <w:rFonts w:hint="eastAsia"/>
        </w:rPr>
        <w:t>是以计算机为存储和显示载体的地图形式。数字地图的核心是以数字形式记录和存储地图数据。</w:t>
      </w:r>
      <w:r w:rsidR="006062CD" w:rsidRPr="00BB3670">
        <w:rPr>
          <w:rFonts w:hint="eastAsia"/>
        </w:rPr>
        <w:t>优点</w:t>
      </w:r>
      <w:r w:rsidR="00BB3670">
        <w:rPr>
          <w:rFonts w:hint="eastAsia"/>
        </w:rPr>
        <w:t>:</w:t>
      </w:r>
    </w:p>
    <w:p w14:paraId="7BB32760" w14:textId="30D69F0F" w:rsidR="00905A91" w:rsidRPr="0065560A" w:rsidRDefault="00905A91" w:rsidP="009D0ABD">
      <w:pPr>
        <w:pStyle w:val="ac"/>
        <w:numPr>
          <w:ilvl w:val="0"/>
          <w:numId w:val="14"/>
        </w:numPr>
        <w:ind w:firstLineChars="0"/>
      </w:pPr>
      <w:r w:rsidRPr="0065560A">
        <w:t>其信息储量大、体积小，易于携带和通过网络进行传输。</w:t>
      </w:r>
    </w:p>
    <w:p w14:paraId="7FE495B3" w14:textId="34A0C9C8" w:rsidR="00905A91" w:rsidRPr="0065560A" w:rsidRDefault="00905A91" w:rsidP="009D0ABD">
      <w:pPr>
        <w:pStyle w:val="ac"/>
        <w:numPr>
          <w:ilvl w:val="0"/>
          <w:numId w:val="14"/>
        </w:numPr>
        <w:ind w:firstLineChars="0"/>
      </w:pPr>
      <w:r w:rsidRPr="0065560A">
        <w:t>可以在计算机软件的支持下借助高分辨率的显示器实现地图的无级缩放、漫游等显示和信息的动态选择、</w:t>
      </w:r>
      <w:r w:rsidR="00CD706F">
        <w:rPr>
          <w:rFonts w:hint="eastAsia"/>
        </w:rPr>
        <w:t>查</w:t>
      </w:r>
      <w:r w:rsidRPr="0065560A">
        <w:t>询、量算等功能。</w:t>
      </w:r>
    </w:p>
    <w:p w14:paraId="7F4FE0AB" w14:textId="1769D480" w:rsidR="00905A91" w:rsidRPr="0065560A" w:rsidRDefault="00905A91" w:rsidP="009D0ABD">
      <w:pPr>
        <w:pStyle w:val="ac"/>
        <w:numPr>
          <w:ilvl w:val="0"/>
          <w:numId w:val="14"/>
        </w:numPr>
        <w:ind w:firstLineChars="0"/>
      </w:pPr>
      <w:r w:rsidRPr="0065560A">
        <w:t>数字地图便于与遥感信息和</w:t>
      </w:r>
      <w:r w:rsidRPr="0065560A">
        <w:t>GIS</w:t>
      </w:r>
      <w:r w:rsidRPr="0065560A">
        <w:t>空间数据相结合，实现地图的快速更新，同时也便于多层次信息的综合表现与分析。</w:t>
      </w:r>
    </w:p>
    <w:p w14:paraId="6F35D175" w14:textId="77777777" w:rsidR="0065560A" w:rsidRPr="001660CE" w:rsidRDefault="0065560A" w:rsidP="00563DA7">
      <w:pPr>
        <w:pStyle w:val="aa"/>
      </w:pPr>
      <w:r w:rsidRPr="0065560A">
        <w:rPr>
          <w:rFonts w:hint="eastAsia"/>
          <w:highlight w:val="yellow"/>
        </w:rPr>
        <w:t>地图比例尺</w:t>
      </w:r>
    </w:p>
    <w:p w14:paraId="7EB162E5" w14:textId="79A47D20" w:rsidR="0065560A" w:rsidRDefault="0065560A" w:rsidP="00563DA7">
      <w:pPr>
        <w:ind w:firstLine="420"/>
      </w:pPr>
      <w:r w:rsidRPr="00514AD4">
        <w:rPr>
          <w:rFonts w:hint="eastAsia"/>
        </w:rPr>
        <w:t>地图比例尺是指地图上的线段长度与实地相应线段长度之比。</w:t>
      </w:r>
      <w:r>
        <w:rPr>
          <w:rFonts w:hint="eastAsia"/>
        </w:rPr>
        <w:t>其表示方法有</w:t>
      </w:r>
      <w:r w:rsidRPr="0037320A">
        <w:rPr>
          <w:rFonts w:hint="eastAsia"/>
          <w:b/>
          <w:bCs/>
        </w:rPr>
        <w:t>数字形式</w:t>
      </w:r>
      <w:r>
        <w:rPr>
          <w:rFonts w:hint="eastAsia"/>
        </w:rPr>
        <w:t>：</w:t>
      </w:r>
      <w:r>
        <w:rPr>
          <w:rFonts w:hint="eastAsia"/>
        </w:rPr>
        <w:t>1</w:t>
      </w:r>
      <w:r>
        <w:rPr>
          <w:rFonts w:hint="eastAsia"/>
        </w:rPr>
        <w:t>：</w:t>
      </w:r>
      <w:r>
        <w:rPr>
          <w:rFonts w:hint="eastAsia"/>
        </w:rPr>
        <w:t>5</w:t>
      </w:r>
      <w:r>
        <w:t xml:space="preserve">000 </w:t>
      </w:r>
      <w:r>
        <w:rPr>
          <w:rFonts w:hint="eastAsia"/>
        </w:rPr>
        <w:t>，</w:t>
      </w:r>
      <w:r w:rsidRPr="0037320A">
        <w:rPr>
          <w:rFonts w:hint="eastAsia"/>
          <w:b/>
          <w:bCs/>
        </w:rPr>
        <w:t>文字形式</w:t>
      </w:r>
      <w:r>
        <w:rPr>
          <w:rFonts w:hint="eastAsia"/>
        </w:rPr>
        <w:t>如：图上</w:t>
      </w:r>
      <w:r>
        <w:rPr>
          <w:rFonts w:hint="eastAsia"/>
        </w:rPr>
        <w:t>1</w:t>
      </w:r>
      <w:r>
        <w:rPr>
          <w:rFonts w:hint="eastAsia"/>
        </w:rPr>
        <w:t>厘米，对应实际距离</w:t>
      </w:r>
      <w:r>
        <w:rPr>
          <w:rFonts w:hint="eastAsia"/>
        </w:rPr>
        <w:t>5</w:t>
      </w:r>
      <w:r>
        <w:t>000</w:t>
      </w:r>
      <w:r>
        <w:rPr>
          <w:rFonts w:hint="eastAsia"/>
        </w:rPr>
        <w:t>厘米，</w:t>
      </w:r>
      <w:r w:rsidRPr="0037320A">
        <w:rPr>
          <w:rFonts w:hint="eastAsia"/>
          <w:b/>
          <w:bCs/>
        </w:rPr>
        <w:t>线段</w:t>
      </w:r>
      <w:r w:rsidR="0037320A" w:rsidRPr="0037320A">
        <w:rPr>
          <w:rFonts w:hint="eastAsia"/>
          <w:b/>
          <w:bCs/>
        </w:rPr>
        <w:t>形式</w:t>
      </w:r>
      <w:r>
        <w:rPr>
          <w:rFonts w:hint="eastAsia"/>
        </w:rPr>
        <w:t>等</w:t>
      </w:r>
      <w:r w:rsidR="0037320A">
        <w:rPr>
          <w:rFonts w:hint="eastAsia"/>
        </w:rPr>
        <w:t>。</w:t>
      </w:r>
      <w:r>
        <w:rPr>
          <w:rFonts w:hint="eastAsia"/>
        </w:rPr>
        <w:t>纸质地图的比例尺在印刷是即为固定值，而允许交互显示的计算机系统</w:t>
      </w:r>
      <w:r>
        <w:t>,</w:t>
      </w:r>
      <w:r>
        <w:rPr>
          <w:rFonts w:hint="eastAsia"/>
        </w:rPr>
        <w:t>比例尺在每次放大或者缩小时会发生变化</w:t>
      </w:r>
      <w:r w:rsidR="0037320A">
        <w:rPr>
          <w:rFonts w:hint="eastAsia"/>
        </w:rPr>
        <w:t>。</w:t>
      </w:r>
      <w:r>
        <w:rPr>
          <w:rFonts w:hint="eastAsia"/>
        </w:rPr>
        <w:t>空间数据本身没有比例尺，只有被绘制在屏幕上或者是纸张时，数据才获得比例尺。</w:t>
      </w:r>
    </w:p>
    <w:p w14:paraId="762BF2E2" w14:textId="77777777" w:rsidR="0065560A" w:rsidRDefault="0065560A" w:rsidP="0065560A">
      <w:pPr>
        <w:pStyle w:val="a3"/>
        <w:pBdr>
          <w:bottom w:val="dotDash" w:sz="12" w:space="0" w:color="2E74B5" w:themeColor="accent5" w:themeShade="BF"/>
        </w:pBdr>
      </w:pPr>
      <w:r>
        <w:rPr>
          <w:rFonts w:hint="eastAsia"/>
        </w:rPr>
        <w:t>GIS</w:t>
      </w:r>
      <w:r>
        <w:rPr>
          <w:rFonts w:hint="eastAsia"/>
        </w:rPr>
        <w:t>数据在创建的时候已拥有了内在的比例尺</w:t>
      </w:r>
      <w:r>
        <w:rPr>
          <w:rFonts w:hint="eastAsia"/>
        </w:rPr>
        <w:t>,</w:t>
      </w:r>
      <w:r>
        <w:rPr>
          <w:rFonts w:hint="eastAsia"/>
        </w:rPr>
        <w:t>反映了数据的细节程度。</w:t>
      </w:r>
    </w:p>
    <w:p w14:paraId="0F11C682" w14:textId="77777777" w:rsidR="0065560A" w:rsidRDefault="0065560A" w:rsidP="0065560A">
      <w:pPr>
        <w:pStyle w:val="a3"/>
        <w:pBdr>
          <w:bottom w:val="dotDash" w:sz="12" w:space="0" w:color="2E74B5" w:themeColor="accent5" w:themeShade="BF"/>
        </w:pBdr>
      </w:pPr>
      <w:r>
        <w:rPr>
          <w:rFonts w:hint="eastAsia"/>
        </w:rPr>
        <w:t>例如</w:t>
      </w:r>
      <w:r>
        <w:rPr>
          <w:rFonts w:hint="eastAsia"/>
        </w:rPr>
        <w:t>:</w:t>
      </w:r>
      <w:r>
        <w:rPr>
          <w:rFonts w:hint="eastAsia"/>
        </w:rPr>
        <w:t>对</w:t>
      </w:r>
      <w:r>
        <w:rPr>
          <w:rFonts w:hint="eastAsia"/>
        </w:rPr>
        <w:t>1:100</w:t>
      </w:r>
      <w:r>
        <w:rPr>
          <w:rFonts w:hint="eastAsia"/>
        </w:rPr>
        <w:t>万比例尺的纸质地图进行扫描后数字化后形成的</w:t>
      </w:r>
      <w:r>
        <w:rPr>
          <w:rFonts w:hint="eastAsia"/>
        </w:rPr>
        <w:t>GIS</w:t>
      </w:r>
      <w:r>
        <w:rPr>
          <w:rFonts w:hint="eastAsia"/>
        </w:rPr>
        <w:t>数据</w:t>
      </w:r>
      <w:r>
        <w:rPr>
          <w:rFonts w:hint="eastAsia"/>
        </w:rPr>
        <w:t>,</w:t>
      </w:r>
      <w:r>
        <w:rPr>
          <w:rFonts w:hint="eastAsia"/>
        </w:rPr>
        <w:t>并不适合用于制作更大比例尺</w:t>
      </w:r>
      <w:r>
        <w:rPr>
          <w:rFonts w:hint="eastAsia"/>
        </w:rPr>
        <w:t>(</w:t>
      </w:r>
      <w:r>
        <w:rPr>
          <w:rFonts w:hint="eastAsia"/>
        </w:rPr>
        <w:t>比如</w:t>
      </w:r>
      <w:r>
        <w:rPr>
          <w:rFonts w:hint="eastAsia"/>
        </w:rPr>
        <w:t xml:space="preserve">1:5 </w:t>
      </w:r>
      <w:r>
        <w:rPr>
          <w:rFonts w:hint="eastAsia"/>
        </w:rPr>
        <w:t>万</w:t>
      </w:r>
      <w:r>
        <w:rPr>
          <w:rFonts w:hint="eastAsia"/>
        </w:rPr>
        <w:t>)</w:t>
      </w:r>
      <w:r>
        <w:rPr>
          <w:rFonts w:hint="eastAsia"/>
        </w:rPr>
        <w:t>的地图</w:t>
      </w:r>
    </w:p>
    <w:p w14:paraId="56129B64" w14:textId="2AD19577" w:rsidR="004E7EE4" w:rsidRDefault="004E7EE4" w:rsidP="009931CA"/>
    <w:p w14:paraId="5D493389" w14:textId="77777777" w:rsidR="00B573B6" w:rsidRPr="00D876B7" w:rsidRDefault="00B573B6" w:rsidP="00563DA7">
      <w:pPr>
        <w:pStyle w:val="aa"/>
      </w:pPr>
      <w:r w:rsidRPr="00D876B7">
        <w:rPr>
          <w:rFonts w:hint="eastAsia"/>
          <w:highlight w:val="yellow"/>
        </w:rPr>
        <w:t>R</w:t>
      </w:r>
      <w:r w:rsidRPr="00D876B7">
        <w:rPr>
          <w:highlight w:val="yellow"/>
        </w:rPr>
        <w:t>GB</w:t>
      </w:r>
      <w:r w:rsidRPr="00D876B7">
        <w:rPr>
          <w:rFonts w:hint="eastAsia"/>
          <w:highlight w:val="yellow"/>
        </w:rPr>
        <w:t>、</w:t>
      </w:r>
      <w:r w:rsidRPr="00D876B7">
        <w:rPr>
          <w:rFonts w:hint="eastAsia"/>
          <w:highlight w:val="yellow"/>
        </w:rPr>
        <w:t>H</w:t>
      </w:r>
      <w:r w:rsidRPr="00D876B7">
        <w:rPr>
          <w:highlight w:val="yellow"/>
        </w:rPr>
        <w:t>SV</w:t>
      </w:r>
      <w:r w:rsidRPr="00D876B7">
        <w:rPr>
          <w:rFonts w:hint="eastAsia"/>
          <w:highlight w:val="yellow"/>
        </w:rPr>
        <w:t>、</w:t>
      </w:r>
      <w:r w:rsidRPr="00D876B7">
        <w:rPr>
          <w:rFonts w:hint="eastAsia"/>
          <w:highlight w:val="yellow"/>
        </w:rPr>
        <w:t>C</w:t>
      </w:r>
      <w:r w:rsidRPr="00D876B7">
        <w:rPr>
          <w:highlight w:val="yellow"/>
        </w:rPr>
        <w:t>MYK</w:t>
      </w:r>
    </w:p>
    <w:p w14:paraId="5C4AEA08" w14:textId="77777777" w:rsidR="00B573B6" w:rsidRDefault="00B573B6" w:rsidP="00B573B6">
      <w:pPr>
        <w:ind w:firstLine="420"/>
      </w:pPr>
      <w:bookmarkStart w:id="0" w:name="OLE_LINK48"/>
      <w:bookmarkStart w:id="1" w:name="OLE_LINK49"/>
      <w:r w:rsidRPr="00563DA7">
        <w:rPr>
          <w:rFonts w:hint="eastAsia"/>
          <w:b/>
        </w:rPr>
        <w:t>R</w:t>
      </w:r>
      <w:r w:rsidRPr="00563DA7">
        <w:rPr>
          <w:b/>
        </w:rPr>
        <w:t>GB</w:t>
      </w:r>
      <w:r w:rsidRPr="00563DA7">
        <w:rPr>
          <w:rFonts w:hint="eastAsia"/>
          <w:b/>
        </w:rPr>
        <w:t>颜色模型：</w:t>
      </w:r>
      <w:r>
        <w:rPr>
          <w:rFonts w:hint="eastAsia"/>
        </w:rPr>
        <w:t>其是工业界的一种颜色标准，是通过对</w:t>
      </w:r>
      <w:r>
        <w:rPr>
          <w:rFonts w:hint="eastAsia"/>
        </w:rPr>
        <w:t xml:space="preserve"> </w:t>
      </w:r>
      <w:r w:rsidRPr="00D876B7">
        <w:rPr>
          <w:rFonts w:hint="eastAsia"/>
          <w:b/>
          <w:bCs/>
          <w:color w:val="FF0000"/>
        </w:rPr>
        <w:t>红、绿、蓝</w:t>
      </w:r>
      <w:r w:rsidRPr="00D876B7">
        <w:rPr>
          <w:rFonts w:hint="eastAsia"/>
          <w:color w:val="FF0000"/>
        </w:rPr>
        <w:t xml:space="preserve"> </w:t>
      </w:r>
      <w:r>
        <w:rPr>
          <w:rFonts w:hint="eastAsia"/>
        </w:rPr>
        <w:t>三个颜色通道的变化以及它们相互之间的叠加来得到各种颜色，称为加色法，这个标准几乎涵盖了人类所感知的所有颜色，是目前应用最广的颜色系统之一。</w:t>
      </w:r>
    </w:p>
    <w:p w14:paraId="410117E3" w14:textId="77777777" w:rsidR="00B573B6" w:rsidRDefault="00B573B6" w:rsidP="00B573B6">
      <w:pPr>
        <w:ind w:firstLine="420"/>
      </w:pPr>
      <w:r w:rsidRPr="00563DA7">
        <w:rPr>
          <w:rFonts w:hint="eastAsia"/>
          <w:b/>
        </w:rPr>
        <w:t>C</w:t>
      </w:r>
      <w:r w:rsidRPr="00563DA7">
        <w:rPr>
          <w:b/>
        </w:rPr>
        <w:t>MYK</w:t>
      </w:r>
      <w:r w:rsidRPr="00563DA7">
        <w:rPr>
          <w:rFonts w:hint="eastAsia"/>
          <w:b/>
        </w:rPr>
        <w:t>模型：</w:t>
      </w:r>
      <w:r>
        <w:rPr>
          <w:rFonts w:hint="eastAsia"/>
        </w:rPr>
        <w:t>以红、绿、蓝的补色</w:t>
      </w:r>
      <w:r>
        <w:rPr>
          <w:rFonts w:hint="eastAsia"/>
        </w:rPr>
        <w:t xml:space="preserve"> </w:t>
      </w:r>
      <w:r w:rsidRPr="004E7EE4">
        <w:rPr>
          <w:rFonts w:hint="eastAsia"/>
          <w:color w:val="FF0000"/>
        </w:rPr>
        <w:t>青</w:t>
      </w:r>
      <w:r w:rsidRPr="004E7EE4">
        <w:rPr>
          <w:rFonts w:hint="eastAsia"/>
          <w:color w:val="FF0000"/>
        </w:rPr>
        <w:t>(</w:t>
      </w:r>
      <w:r w:rsidRPr="004E7EE4">
        <w:rPr>
          <w:color w:val="FF0000"/>
        </w:rPr>
        <w:t>cyan)</w:t>
      </w:r>
      <w:r w:rsidRPr="004E7EE4">
        <w:rPr>
          <w:rFonts w:hint="eastAsia"/>
          <w:color w:val="FF0000"/>
        </w:rPr>
        <w:t>、洋红</w:t>
      </w:r>
      <w:r w:rsidRPr="004E7EE4">
        <w:rPr>
          <w:rFonts w:hint="eastAsia"/>
          <w:color w:val="FF0000"/>
        </w:rPr>
        <w:t>(</w:t>
      </w:r>
      <w:r w:rsidRPr="004E7EE4">
        <w:rPr>
          <w:color w:val="FF0000"/>
        </w:rPr>
        <w:t>magenta)</w:t>
      </w:r>
      <w:r w:rsidRPr="004E7EE4">
        <w:rPr>
          <w:rFonts w:hint="eastAsia"/>
          <w:color w:val="FF0000"/>
        </w:rPr>
        <w:t>、黄</w:t>
      </w:r>
      <w:r w:rsidRPr="004E7EE4">
        <w:rPr>
          <w:rFonts w:hint="eastAsia"/>
          <w:color w:val="FF0000"/>
        </w:rPr>
        <w:t>(</w:t>
      </w:r>
      <w:r w:rsidRPr="004E7EE4">
        <w:rPr>
          <w:color w:val="FF0000"/>
        </w:rPr>
        <w:t>yellow)</w:t>
      </w:r>
      <w:r>
        <w:rPr>
          <w:rFonts w:hint="eastAsia"/>
        </w:rPr>
        <w:t>、为原色再加上</w:t>
      </w:r>
      <w:r>
        <w:rPr>
          <w:rFonts w:hint="eastAsia"/>
        </w:rPr>
        <w:t xml:space="preserve"> </w:t>
      </w:r>
      <w:r w:rsidRPr="004E7EE4">
        <w:rPr>
          <w:rFonts w:hint="eastAsia"/>
          <w:color w:val="FF0000"/>
        </w:rPr>
        <w:t>黑色</w:t>
      </w:r>
      <w:r w:rsidRPr="004E7EE4">
        <w:rPr>
          <w:rFonts w:hint="eastAsia"/>
          <w:color w:val="FF0000"/>
        </w:rPr>
        <w:t>(</w:t>
      </w:r>
      <w:r w:rsidRPr="004E7EE4">
        <w:rPr>
          <w:color w:val="FF0000"/>
        </w:rPr>
        <w:t>key)</w:t>
      </w:r>
      <w:r>
        <w:rPr>
          <w:rFonts w:hint="eastAsia"/>
        </w:rPr>
        <w:t>构成颜色模型，颜色模型中的三种颜色是通过从白光中减去某种颜色来规定的，又称为减色法。青色、洋红、黄色被称为颜料的三原色，黑色可以直接用来生成灰度，而不用</w:t>
      </w:r>
      <w:r>
        <w:rPr>
          <w:rFonts w:hint="eastAsia"/>
        </w:rPr>
        <w:t>C</w:t>
      </w:r>
      <w:r>
        <w:t>MY</w:t>
      </w:r>
      <w:r>
        <w:rPr>
          <w:rFonts w:hint="eastAsia"/>
        </w:rPr>
        <w:t>混合，</w:t>
      </w:r>
      <w:r>
        <w:rPr>
          <w:rFonts w:hint="eastAsia"/>
        </w:rPr>
        <w:t>C</w:t>
      </w:r>
      <w:r>
        <w:t>MYK</w:t>
      </w:r>
      <w:r>
        <w:rPr>
          <w:rFonts w:hint="eastAsia"/>
        </w:rPr>
        <w:t>模式是专门针对印刷业的颜色标准。</w:t>
      </w:r>
    </w:p>
    <w:p w14:paraId="709B9A7F" w14:textId="36613A5F" w:rsidR="00B573B6" w:rsidRDefault="00B573B6" w:rsidP="00563DA7">
      <w:pPr>
        <w:pStyle w:val="a3"/>
        <w:rPr>
          <w:rFonts w:hint="eastAsia"/>
        </w:rPr>
      </w:pPr>
      <w:r w:rsidRPr="00003471">
        <w:t>HSV</w:t>
      </w:r>
      <w:r w:rsidRPr="00003471">
        <w:rPr>
          <w:rFonts w:hint="eastAsia"/>
        </w:rPr>
        <w:t>模式：</w:t>
      </w:r>
      <w:r w:rsidRPr="00003471">
        <w:t>RGB</w:t>
      </w:r>
      <w:r w:rsidRPr="00003471">
        <w:rPr>
          <w:rFonts w:hint="eastAsia"/>
        </w:rPr>
        <w:t>与</w:t>
      </w:r>
      <w:r w:rsidRPr="00003471">
        <w:rPr>
          <w:rFonts w:hint="eastAsia"/>
        </w:rPr>
        <w:t>C</w:t>
      </w:r>
      <w:r w:rsidRPr="00003471">
        <w:t>MYK</w:t>
      </w:r>
      <w:r w:rsidRPr="00003471">
        <w:rPr>
          <w:rFonts w:hint="eastAsia"/>
        </w:rPr>
        <w:t>都是面向计算机硬件的，而</w:t>
      </w:r>
      <w:r w:rsidRPr="00003471">
        <w:rPr>
          <w:rFonts w:hint="eastAsia"/>
        </w:rPr>
        <w:t>H</w:t>
      </w:r>
      <w:r w:rsidRPr="00003471">
        <w:t>SV</w:t>
      </w:r>
      <w:r w:rsidRPr="00003471">
        <w:rPr>
          <w:rFonts w:hint="eastAsia"/>
        </w:rPr>
        <w:t>模式是面向用户的，</w:t>
      </w:r>
      <w:r w:rsidRPr="00003471">
        <w:rPr>
          <w:rFonts w:hint="eastAsia"/>
        </w:rPr>
        <w:t>H</w:t>
      </w:r>
      <w:r w:rsidRPr="00003471">
        <w:t>(hue)</w:t>
      </w:r>
      <w:r w:rsidRPr="00003471">
        <w:rPr>
          <w:rFonts w:hint="eastAsia"/>
        </w:rPr>
        <w:t>代</w:t>
      </w:r>
      <w:r w:rsidRPr="00003471">
        <w:rPr>
          <w:rFonts w:hint="eastAsia"/>
        </w:rPr>
        <w:lastRenderedPageBreak/>
        <w:t>表色调，</w:t>
      </w:r>
      <w:r w:rsidRPr="00003471">
        <w:rPr>
          <w:rFonts w:hint="eastAsia"/>
        </w:rPr>
        <w:t>S</w:t>
      </w:r>
      <w:r w:rsidRPr="00003471">
        <w:t>(saturation)</w:t>
      </w:r>
      <w:r w:rsidRPr="00003471">
        <w:rPr>
          <w:rFonts w:hint="eastAsia"/>
        </w:rPr>
        <w:t>为色饱和度，</w:t>
      </w:r>
      <w:r w:rsidRPr="00003471">
        <w:rPr>
          <w:rFonts w:hint="eastAsia"/>
        </w:rPr>
        <w:t>V</w:t>
      </w:r>
      <w:r w:rsidRPr="00003471">
        <w:t>(values)</w:t>
      </w:r>
      <w:r w:rsidRPr="00003471">
        <w:rPr>
          <w:rFonts w:hint="eastAsia"/>
        </w:rPr>
        <w:t>为亮度。</w:t>
      </w:r>
      <w:r w:rsidRPr="00003471">
        <w:rPr>
          <w:rFonts w:hint="eastAsia"/>
        </w:rPr>
        <w:t>H</w:t>
      </w:r>
      <w:r w:rsidRPr="00003471">
        <w:t>S</w:t>
      </w:r>
      <w:r w:rsidRPr="00003471">
        <w:rPr>
          <w:rFonts w:hint="eastAsia"/>
        </w:rPr>
        <w:t>V</w:t>
      </w:r>
      <w:r w:rsidRPr="00003471">
        <w:rPr>
          <w:rFonts w:hint="eastAsia"/>
        </w:rPr>
        <w:t>模型的可视方法是圆锥体。在这种表示中，色相被表示为绕圆锥中心轴的角度，饱和度被表示为从圆锥的横截面的圆心到这个点的距离，明度被表示为从圆锥的横截面的圆心到顶点的距离。某些表示使用了六棱锥体。这种方法更适合在一个单一物体中展示这个</w:t>
      </w:r>
      <w:r w:rsidRPr="00003471">
        <w:rPr>
          <w:rFonts w:hint="eastAsia"/>
        </w:rPr>
        <w:t>HSV</w:t>
      </w:r>
      <w:r w:rsidRPr="00003471">
        <w:rPr>
          <w:rFonts w:hint="eastAsia"/>
        </w:rPr>
        <w:t>色彩空间；但是由于它的三维本质，它不适合在二维计算机界面中选择颜色。</w:t>
      </w:r>
      <w:bookmarkEnd w:id="0"/>
      <w:bookmarkEnd w:id="1"/>
    </w:p>
    <w:p w14:paraId="56B4A160" w14:textId="77777777" w:rsidR="002F25F1" w:rsidRDefault="002F25F1" w:rsidP="00563DA7">
      <w:pPr>
        <w:pStyle w:val="aa"/>
      </w:pPr>
      <w:r w:rsidRPr="0065560A">
        <w:rPr>
          <w:rFonts w:hint="eastAsia"/>
          <w:highlight w:val="yellow"/>
        </w:rPr>
        <w:t>制图综合</w:t>
      </w:r>
    </w:p>
    <w:p w14:paraId="6A9FBE5B" w14:textId="77777777" w:rsidR="002F25F1" w:rsidRDefault="002F25F1" w:rsidP="002F25F1">
      <w:r>
        <w:tab/>
      </w:r>
      <w:r>
        <w:rPr>
          <w:rFonts w:hint="eastAsia"/>
        </w:rPr>
        <w:t>对制图区域客观事物进行取舍和简化，经过概括后的地图可以显示出主要事物的本质和特征。地图的比例尺、用途、主题，制图区域的地理特征以及符号的图形尺寸是影响制图综合的主要因素。制图综合的基本方法为内容的取舍、数量化简、质量化简与形状化简。</w:t>
      </w:r>
    </w:p>
    <w:p w14:paraId="32705496" w14:textId="77777777" w:rsidR="002F25F1" w:rsidRPr="002F25F1" w:rsidRDefault="002F25F1" w:rsidP="00B573B6"/>
    <w:p w14:paraId="4A2ADCCF" w14:textId="77777777" w:rsidR="00580F4F" w:rsidRDefault="00580F4F">
      <w:pPr>
        <w:widowControl/>
        <w:snapToGrid/>
        <w:spacing w:line="300" w:lineRule="auto"/>
        <w:jc w:val="left"/>
      </w:pPr>
      <w:r>
        <w:br w:type="page"/>
      </w:r>
    </w:p>
    <w:p w14:paraId="4E5532B4" w14:textId="06F6EE91" w:rsidR="00C54F00" w:rsidRPr="00C54F00" w:rsidRDefault="00C54F00" w:rsidP="00C54F00">
      <w:pPr>
        <w:ind w:firstLine="420"/>
        <w:rPr>
          <w:u w:val="single"/>
        </w:rPr>
      </w:pPr>
      <w:r w:rsidRPr="00C54F00">
        <w:lastRenderedPageBreak/>
        <w:t>地图是自然环境和文化意识的图形表述形式。地图依照描述</w:t>
      </w:r>
      <w:r w:rsidRPr="00C54F00">
        <w:rPr>
          <w:rFonts w:hint="eastAsia"/>
        </w:rPr>
        <w:t>内容可以分为两大类：</w:t>
      </w:r>
      <w:r w:rsidRPr="00C54F00">
        <w:rPr>
          <w:rFonts w:hint="eastAsia"/>
          <w:u w:val="single"/>
        </w:rPr>
        <w:t>普通地图和专题地图。</w:t>
      </w:r>
    </w:p>
    <w:p w14:paraId="442BA88D" w14:textId="45C26979" w:rsidR="00905A91" w:rsidRPr="0065560A" w:rsidRDefault="00905A91" w:rsidP="00563DA7">
      <w:pPr>
        <w:pStyle w:val="aa"/>
        <w:rPr>
          <w:highlight w:val="yellow"/>
        </w:rPr>
      </w:pPr>
      <w:r w:rsidRPr="0065560A">
        <w:rPr>
          <w:highlight w:val="yellow"/>
        </w:rPr>
        <w:t>普通地图</w:t>
      </w:r>
    </w:p>
    <w:p w14:paraId="36078324" w14:textId="78883A58" w:rsidR="00FA091C" w:rsidRDefault="00564A9E" w:rsidP="009931CA">
      <w:r w:rsidRPr="00905A91">
        <w:rPr>
          <w:noProof/>
        </w:rPr>
        <w:drawing>
          <wp:anchor distT="0" distB="0" distL="114300" distR="114300" simplePos="0" relativeHeight="251658240" behindDoc="0" locked="0" layoutInCell="1" allowOverlap="1" wp14:anchorId="1ED466FA" wp14:editId="756D6F62">
            <wp:simplePos x="0" y="0"/>
            <wp:positionH relativeFrom="column">
              <wp:posOffset>468630</wp:posOffset>
            </wp:positionH>
            <wp:positionV relativeFrom="paragraph">
              <wp:posOffset>809798</wp:posOffset>
            </wp:positionV>
            <wp:extent cx="4290060" cy="1802130"/>
            <wp:effectExtent l="0" t="0" r="0" b="7620"/>
            <wp:wrapTopAndBottom/>
            <wp:docPr id="1" name="图片 1" descr="image-2021101820071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20211018200716388"/>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290060" cy="1802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584B">
        <w:tab/>
      </w:r>
      <w:r w:rsidR="001203A8" w:rsidRPr="001203A8">
        <w:rPr>
          <w:rFonts w:hint="eastAsia"/>
        </w:rPr>
        <w:t>使用相对平衡的详细程度来表示地球表面的地貌、水系、土质植被、居民点、交通网、境界线等自然地理要素和社会人文经济要素一般特征的地图。通常以等高线表示地势，以图式符号表示区域地理要素。普通地图是并不偏重说明某个要素，地形图是其典型代表。</w:t>
      </w:r>
    </w:p>
    <w:p w14:paraId="54B7B6A5" w14:textId="0C12F473" w:rsidR="00FA091C" w:rsidRDefault="00905A91" w:rsidP="00FA091C">
      <w:pPr>
        <w:pStyle w:val="a3"/>
      </w:pPr>
      <w:r w:rsidRPr="00905A91">
        <w:t>普通地图的内容包括</w:t>
      </w:r>
      <w:r w:rsidRPr="00905A91">
        <w:rPr>
          <w:b/>
          <w:bCs/>
        </w:rPr>
        <w:t>数学要素、地理要素和</w:t>
      </w:r>
      <w:r w:rsidR="00C54F00">
        <w:rPr>
          <w:rFonts w:hint="eastAsia"/>
          <w:b/>
          <w:bCs/>
        </w:rPr>
        <w:t>辅助</w:t>
      </w:r>
      <w:r w:rsidRPr="00905A91">
        <w:rPr>
          <w:b/>
          <w:bCs/>
        </w:rPr>
        <w:t>要素</w:t>
      </w:r>
      <w:r w:rsidRPr="00905A91">
        <w:t>三大类</w:t>
      </w:r>
      <w:r w:rsidR="004E7EE4">
        <w:t>.</w:t>
      </w:r>
      <w:r w:rsidR="002C627C" w:rsidRPr="002C627C">
        <w:rPr>
          <w:rFonts w:hint="eastAsia"/>
          <w:color w:val="000000" w:themeColor="text1"/>
        </w:rPr>
        <w:t>按照类型</w:t>
      </w:r>
      <w:r w:rsidR="00007042" w:rsidRPr="002C627C">
        <w:rPr>
          <w:rFonts w:hint="eastAsia"/>
        </w:rPr>
        <w:t>其可以分为地形图与普通地理图</w:t>
      </w:r>
      <w:r w:rsidR="00FA091C">
        <w:rPr>
          <w:rFonts w:hint="eastAsia"/>
        </w:rPr>
        <w:t>。</w:t>
      </w:r>
    </w:p>
    <w:p w14:paraId="7994DC3C" w14:textId="2C5EBF61" w:rsidR="00CC2DD9" w:rsidRPr="0062392E" w:rsidRDefault="00CC2DD9" w:rsidP="00FA091C">
      <w:pPr>
        <w:pStyle w:val="a3"/>
        <w:numPr>
          <w:ilvl w:val="0"/>
          <w:numId w:val="8"/>
        </w:numPr>
        <w:rPr>
          <w:color w:val="FF0000"/>
        </w:rPr>
      </w:pPr>
      <w:r w:rsidRPr="00CC2DD9">
        <w:rPr>
          <w:rFonts w:hint="eastAsia"/>
          <w:b/>
          <w:bCs/>
        </w:rPr>
        <w:t>地形图</w:t>
      </w:r>
      <w:r>
        <w:rPr>
          <w:rFonts w:hint="eastAsia"/>
        </w:rPr>
        <w:t>的</w:t>
      </w:r>
      <w:r w:rsidR="00905A91" w:rsidRPr="00905A91">
        <w:t>绘制采用统一的坐标系统、地图投影和分幅编号</w:t>
      </w:r>
      <w:r w:rsidR="001B552F">
        <w:rPr>
          <w:rFonts w:hint="eastAsia"/>
        </w:rPr>
        <w:t>等，</w:t>
      </w:r>
      <w:r w:rsidR="00905A91" w:rsidRPr="00905A91">
        <w:rPr>
          <w:rFonts w:hint="eastAsia"/>
        </w:rPr>
        <w:t>各</w:t>
      </w:r>
      <w:r w:rsidR="00905A91" w:rsidRPr="00905A91">
        <w:t>类专题地图的基础。</w:t>
      </w:r>
    </w:p>
    <w:p w14:paraId="596DAE17" w14:textId="0275B408" w:rsidR="00CC2DD9" w:rsidRDefault="00CC2DD9" w:rsidP="00FA091C">
      <w:pPr>
        <w:pStyle w:val="a3"/>
        <w:numPr>
          <w:ilvl w:val="0"/>
          <w:numId w:val="8"/>
        </w:numPr>
      </w:pPr>
      <w:r w:rsidRPr="00CC2DD9">
        <w:rPr>
          <w:rFonts w:hint="eastAsia"/>
          <w:b/>
          <w:bCs/>
        </w:rPr>
        <w:t>普通地图</w:t>
      </w:r>
      <w:r>
        <w:rPr>
          <w:rFonts w:hint="eastAsia"/>
        </w:rPr>
        <w:t>的</w:t>
      </w:r>
      <w:r w:rsidRPr="00CC2DD9">
        <w:rPr>
          <w:rFonts w:hint="eastAsia"/>
        </w:rPr>
        <w:t>普通地图中除地形图以外的地图，亦称一览图或参考图。</w:t>
      </w:r>
      <w:r>
        <w:rPr>
          <w:rFonts w:hint="eastAsia"/>
        </w:rPr>
        <w:t>其数学</w:t>
      </w:r>
      <w:r w:rsidR="006770EA">
        <w:rPr>
          <w:rFonts w:hint="eastAsia"/>
        </w:rPr>
        <w:t>要素因制图区域的不同而变化，主要用途如教学用图</w:t>
      </w:r>
      <w:r w:rsidR="0034005A">
        <w:rPr>
          <w:rFonts w:hint="eastAsia"/>
        </w:rPr>
        <w:t>与科学参考图等。</w:t>
      </w:r>
    </w:p>
    <w:p w14:paraId="1BA1E6DB" w14:textId="485ECFBF" w:rsidR="00905A91" w:rsidRPr="0065560A" w:rsidRDefault="00905A91" w:rsidP="00563DA7">
      <w:pPr>
        <w:pStyle w:val="aa"/>
      </w:pPr>
      <w:r w:rsidRPr="0065560A">
        <w:rPr>
          <w:highlight w:val="yellow"/>
        </w:rPr>
        <w:t>专题地图</w:t>
      </w:r>
    </w:p>
    <w:p w14:paraId="2005E4DF" w14:textId="641615E4" w:rsidR="00C54F00" w:rsidRDefault="00211BE5" w:rsidP="009931CA">
      <w:r w:rsidRPr="00F042D1">
        <w:tab/>
      </w:r>
      <w:r w:rsidR="005C0F3C" w:rsidRPr="005C0F3C">
        <w:rPr>
          <w:rFonts w:hint="eastAsia"/>
        </w:rPr>
        <w:t>把专题现象或普通地图的某些要素在地理底图上显示的特别完备详细，而将其余要素列于次要地或不予表示，从而使内容专题化的地图。集中表现某一主要的自然或社会经济现象，或阐明某一学科问题；着重表示一种或几种主题要素及它们之间相互关系。</w:t>
      </w:r>
    </w:p>
    <w:p w14:paraId="516C9297" w14:textId="0CD2562A" w:rsidR="009931CA" w:rsidRDefault="009931CA" w:rsidP="009931CA">
      <w:pPr>
        <w:pStyle w:val="ac"/>
        <w:numPr>
          <w:ilvl w:val="0"/>
          <w:numId w:val="7"/>
        </w:numPr>
        <w:ind w:firstLineChars="0"/>
      </w:pPr>
      <w:r w:rsidRPr="008E6A68">
        <w:rPr>
          <w:rFonts w:hint="eastAsia"/>
          <w:b/>
        </w:rPr>
        <w:t>分类显示法（</w:t>
      </w:r>
      <w:r w:rsidRPr="008E6A68">
        <w:rPr>
          <w:rFonts w:hint="eastAsia"/>
          <w:b/>
        </w:rPr>
        <w:t>Categories</w:t>
      </w:r>
      <w:r w:rsidRPr="008E6A68">
        <w:rPr>
          <w:rFonts w:hint="eastAsia"/>
          <w:b/>
        </w:rPr>
        <w:t>）</w:t>
      </w:r>
      <w:r w:rsidRPr="009931CA">
        <w:rPr>
          <w:rFonts w:hint="eastAsia"/>
        </w:rPr>
        <w:t>：单字</w:t>
      </w:r>
      <w:proofErr w:type="gramStart"/>
      <w:r w:rsidRPr="009931CA">
        <w:rPr>
          <w:rFonts w:hint="eastAsia"/>
        </w:rPr>
        <w:t>段唯一值</w:t>
      </w:r>
      <w:proofErr w:type="gramEnd"/>
      <w:r w:rsidRPr="009931CA">
        <w:rPr>
          <w:rFonts w:hint="eastAsia"/>
        </w:rPr>
        <w:t>、多字段唯一值、与符号库中的符号匹配</w:t>
      </w:r>
    </w:p>
    <w:p w14:paraId="6E2ED1D3" w14:textId="24A7B292" w:rsidR="009931CA" w:rsidRDefault="009931CA" w:rsidP="009931CA">
      <w:pPr>
        <w:pStyle w:val="ac"/>
        <w:numPr>
          <w:ilvl w:val="0"/>
          <w:numId w:val="7"/>
        </w:numPr>
        <w:ind w:firstLineChars="0"/>
      </w:pPr>
      <w:r w:rsidRPr="008E6A68">
        <w:rPr>
          <w:rFonts w:hint="eastAsia"/>
          <w:b/>
        </w:rPr>
        <w:t>分级显示法（</w:t>
      </w:r>
      <w:r w:rsidRPr="008E6A68">
        <w:rPr>
          <w:rFonts w:hint="eastAsia"/>
          <w:b/>
        </w:rPr>
        <w:t>Quantities</w:t>
      </w:r>
      <w:r w:rsidRPr="008E6A68">
        <w:rPr>
          <w:rFonts w:hint="eastAsia"/>
          <w:b/>
        </w:rPr>
        <w:t>）</w:t>
      </w:r>
      <w:r w:rsidRPr="009931CA">
        <w:rPr>
          <w:rFonts w:hint="eastAsia"/>
        </w:rPr>
        <w:t>：分级颜色、分级符号、比例符号、点密度法</w:t>
      </w:r>
    </w:p>
    <w:p w14:paraId="2F5735C5" w14:textId="159440F5" w:rsidR="009931CA" w:rsidRPr="008E6A68" w:rsidRDefault="009931CA" w:rsidP="009931CA">
      <w:pPr>
        <w:pStyle w:val="ac"/>
        <w:numPr>
          <w:ilvl w:val="0"/>
          <w:numId w:val="7"/>
        </w:numPr>
        <w:ind w:firstLineChars="0"/>
        <w:rPr>
          <w:b/>
        </w:rPr>
      </w:pPr>
      <w:r w:rsidRPr="008E6A68">
        <w:rPr>
          <w:rFonts w:hint="eastAsia"/>
          <w:b/>
        </w:rPr>
        <w:t>图表法（</w:t>
      </w:r>
      <w:r w:rsidRPr="008E6A68">
        <w:rPr>
          <w:rFonts w:hint="eastAsia"/>
          <w:b/>
        </w:rPr>
        <w:t>Charts</w:t>
      </w:r>
      <w:r w:rsidRPr="008E6A68">
        <w:rPr>
          <w:rFonts w:hint="eastAsia"/>
          <w:b/>
        </w:rPr>
        <w:t>）</w:t>
      </w:r>
    </w:p>
    <w:p w14:paraId="5BB81CC7" w14:textId="29BCFECA" w:rsidR="00BD27C0" w:rsidRPr="00564A9E" w:rsidRDefault="00564A9E" w:rsidP="009931CA">
      <w:pPr>
        <w:pStyle w:val="ac"/>
        <w:numPr>
          <w:ilvl w:val="0"/>
          <w:numId w:val="7"/>
        </w:numPr>
        <w:ind w:firstLineChars="0"/>
        <w:rPr>
          <w:b/>
        </w:rPr>
      </w:pPr>
      <w:r w:rsidRPr="00003471">
        <w:rPr>
          <w:b/>
          <w:bCs/>
          <w:noProof/>
        </w:rPr>
        <w:drawing>
          <wp:anchor distT="0" distB="0" distL="114300" distR="114300" simplePos="0" relativeHeight="251742208" behindDoc="0" locked="0" layoutInCell="1" allowOverlap="1" wp14:anchorId="68269ADA" wp14:editId="55AF1585">
            <wp:simplePos x="0" y="0"/>
            <wp:positionH relativeFrom="column">
              <wp:posOffset>796637</wp:posOffset>
            </wp:positionH>
            <wp:positionV relativeFrom="paragraph">
              <wp:posOffset>273628</wp:posOffset>
            </wp:positionV>
            <wp:extent cx="3505200" cy="1536295"/>
            <wp:effectExtent l="0" t="0" r="0" b="698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4863" t="8167" r="7469"/>
                    <a:stretch/>
                  </pic:blipFill>
                  <pic:spPr bwMode="auto">
                    <a:xfrm>
                      <a:off x="0" y="0"/>
                      <a:ext cx="3505200" cy="1536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31CA" w:rsidRPr="008E6A68">
        <w:rPr>
          <w:rFonts w:hint="eastAsia"/>
          <w:b/>
        </w:rPr>
        <w:t>多属性法（</w:t>
      </w:r>
      <w:r w:rsidR="009931CA" w:rsidRPr="008E6A68">
        <w:rPr>
          <w:rFonts w:hint="eastAsia"/>
          <w:b/>
        </w:rPr>
        <w:t>Multiple</w:t>
      </w:r>
      <w:r w:rsidR="009931CA" w:rsidRPr="008E6A68">
        <w:rPr>
          <w:b/>
        </w:rPr>
        <w:t xml:space="preserve"> </w:t>
      </w:r>
      <w:r w:rsidR="009931CA" w:rsidRPr="008E6A68">
        <w:rPr>
          <w:rFonts w:hint="eastAsia"/>
          <w:b/>
        </w:rPr>
        <w:t>Attributes</w:t>
      </w:r>
      <w:r w:rsidR="009931CA" w:rsidRPr="008E6A68">
        <w:rPr>
          <w:rFonts w:hint="eastAsia"/>
          <w:b/>
        </w:rPr>
        <w:t>）</w:t>
      </w:r>
    </w:p>
    <w:p w14:paraId="2422CA3E" w14:textId="5BA7C62C" w:rsidR="00F56651" w:rsidRDefault="00F56651" w:rsidP="00563DA7">
      <w:pPr>
        <w:pStyle w:val="aa"/>
      </w:pPr>
      <w:r w:rsidRPr="004B4DCE">
        <w:rPr>
          <w:rFonts w:hint="eastAsia"/>
          <w:highlight w:val="yellow"/>
        </w:rPr>
        <w:lastRenderedPageBreak/>
        <w:t>分类显示方法</w:t>
      </w:r>
    </w:p>
    <w:p w14:paraId="045184DF" w14:textId="774D1CBD" w:rsidR="00F56651" w:rsidRDefault="00F56651" w:rsidP="000A7384">
      <w:pPr>
        <w:pStyle w:val="ac"/>
        <w:numPr>
          <w:ilvl w:val="0"/>
          <w:numId w:val="10"/>
        </w:numPr>
        <w:ind w:firstLineChars="0"/>
      </w:pPr>
      <w:r>
        <w:rPr>
          <w:rFonts w:hint="eastAsia"/>
        </w:rPr>
        <w:t>单字</w:t>
      </w:r>
      <w:proofErr w:type="gramStart"/>
      <w:r>
        <w:rPr>
          <w:rFonts w:hint="eastAsia"/>
        </w:rPr>
        <w:t>段唯一值</w:t>
      </w:r>
      <w:proofErr w:type="gramEnd"/>
      <w:r>
        <w:rPr>
          <w:rFonts w:hint="eastAsia"/>
        </w:rPr>
        <w:t>：</w:t>
      </w:r>
      <w:r w:rsidR="0016291D" w:rsidRPr="0016291D">
        <w:t xml:space="preserve">(Unique Values) </w:t>
      </w:r>
      <w:r w:rsidR="0016291D" w:rsidRPr="0016291D">
        <w:t>指选择某一字段，首先对该字段中的字段值进行统计归类，然后不同字段值用不同符号表示。例如选择</w:t>
      </w:r>
      <w:r w:rsidR="0016291D" w:rsidRPr="0016291D">
        <w:t>STATE_NAME</w:t>
      </w:r>
      <w:r w:rsidR="0016291D" w:rsidRPr="0016291D">
        <w:t>字段，不同州以不同颜色显示。</w:t>
      </w:r>
    </w:p>
    <w:p w14:paraId="50D80D2A" w14:textId="24B8676C" w:rsidR="00F0637C" w:rsidRDefault="00F0637C" w:rsidP="000A7384">
      <w:pPr>
        <w:pStyle w:val="ac"/>
        <w:numPr>
          <w:ilvl w:val="0"/>
          <w:numId w:val="10"/>
        </w:numPr>
        <w:ind w:firstLineChars="0"/>
      </w:pPr>
      <w:r>
        <w:rPr>
          <w:rFonts w:hint="eastAsia"/>
        </w:rPr>
        <w:t>多字段唯一值：</w:t>
      </w:r>
      <w:r w:rsidRPr="00F0637C">
        <w:t>多字段唯一值是选择两个或三个字段，不同字段值组合用不同符号表示，如按地质年代类型字段和高程等级字段，不同地址年代类型和高程等级的地块用不同符号显示。</w:t>
      </w:r>
    </w:p>
    <w:p w14:paraId="6AA5FB46" w14:textId="10D223AB" w:rsidR="000C6452" w:rsidRDefault="009512BA" w:rsidP="000A7384">
      <w:pPr>
        <w:pStyle w:val="ac"/>
        <w:numPr>
          <w:ilvl w:val="0"/>
          <w:numId w:val="10"/>
        </w:numPr>
        <w:ind w:firstLineChars="0"/>
      </w:pPr>
      <w:r>
        <w:rPr>
          <w:rFonts w:hint="eastAsia"/>
        </w:rPr>
        <w:t>与符号库中的</w:t>
      </w:r>
      <w:r w:rsidR="00BB3B64">
        <w:rPr>
          <w:rFonts w:hint="eastAsia"/>
        </w:rPr>
        <w:t>符号匹配：选择一个字段和一个符号集，要素将依据字段值及符号集中</w:t>
      </w:r>
      <w:proofErr w:type="gramStart"/>
      <w:r w:rsidR="00BB3B64">
        <w:rPr>
          <w:rFonts w:hint="eastAsia"/>
        </w:rPr>
        <w:t>对应值</w:t>
      </w:r>
      <w:proofErr w:type="gramEnd"/>
      <w:r w:rsidR="00BB3B64">
        <w:rPr>
          <w:rFonts w:hint="eastAsia"/>
        </w:rPr>
        <w:t>的符号进行显示。</w:t>
      </w:r>
    </w:p>
    <w:p w14:paraId="5B943843" w14:textId="3555827D" w:rsidR="009F43AC" w:rsidRDefault="0033325C" w:rsidP="00563DA7">
      <w:pPr>
        <w:pStyle w:val="aa"/>
        <w:rPr>
          <w:highlight w:val="yellow"/>
        </w:rPr>
      </w:pPr>
      <w:r w:rsidRPr="00D876B7">
        <w:rPr>
          <w:rFonts w:hint="eastAsia"/>
          <w:highlight w:val="yellow"/>
        </w:rPr>
        <w:t>分级显示法</w:t>
      </w:r>
    </w:p>
    <w:p w14:paraId="7BC5D707" w14:textId="424F674C" w:rsidR="00F2384F" w:rsidRPr="00F2384F" w:rsidRDefault="00F2384F" w:rsidP="00315EFA">
      <w:pPr>
        <w:ind w:firstLine="420"/>
      </w:pPr>
      <w:r w:rsidRPr="00F2384F">
        <w:t>根据字段值进行分级显示，包括：分级颜色（</w:t>
      </w:r>
      <w:r w:rsidRPr="00F2384F">
        <w:t>Graduated Colors</w:t>
      </w:r>
      <w:r w:rsidRPr="00F2384F">
        <w:t>，主要用于</w:t>
      </w:r>
      <w:proofErr w:type="gramStart"/>
      <w:r w:rsidRPr="00F2384F">
        <w:t>多边形图层</w:t>
      </w:r>
      <w:proofErr w:type="gramEnd"/>
      <w:r w:rsidRPr="00F2384F">
        <w:t>)</w:t>
      </w:r>
      <w:r w:rsidRPr="00F2384F">
        <w:t>、分级符号（</w:t>
      </w:r>
      <w:r w:rsidRPr="00F2384F">
        <w:t>Graduated Symbols</w:t>
      </w:r>
      <w:r w:rsidRPr="00F2384F">
        <w:t>，主要用于线图层和点图层）、比例符号（</w:t>
      </w:r>
      <w:r w:rsidRPr="00F2384F">
        <w:t>Proportional Symbols</w:t>
      </w:r>
      <w:r w:rsidRPr="00F2384F">
        <w:t>，主要用于线图层和点图层）、点密度法（</w:t>
      </w:r>
      <w:r w:rsidRPr="00F2384F">
        <w:t>Dot Density</w:t>
      </w:r>
      <w:r w:rsidRPr="00F2384F">
        <w:t>，主要用于</w:t>
      </w:r>
      <w:proofErr w:type="gramStart"/>
      <w:r w:rsidRPr="00F2384F">
        <w:t>多边形图</w:t>
      </w:r>
      <w:proofErr w:type="gramEnd"/>
      <w:r w:rsidRPr="00F2384F">
        <w:t>层</w:t>
      </w:r>
      <w:r w:rsidRPr="00F2384F">
        <w:t>)</w:t>
      </w:r>
      <w:r w:rsidRPr="00F2384F">
        <w:t>。属性数据中的数值型数据（包括数值型的次序量、间隔量和比率量）可以使用分级显示法进行专题地图制作。</w:t>
      </w:r>
    </w:p>
    <w:p w14:paraId="270BB88B" w14:textId="45634EE5" w:rsidR="00F2384F" w:rsidRDefault="001D6703" w:rsidP="00C25678">
      <w:pPr>
        <w:pStyle w:val="ac"/>
        <w:numPr>
          <w:ilvl w:val="0"/>
          <w:numId w:val="13"/>
        </w:numPr>
        <w:ind w:firstLineChars="0"/>
      </w:pPr>
      <w:r>
        <w:rPr>
          <w:rFonts w:hint="eastAsia"/>
        </w:rPr>
        <w:t>分级颜色</w:t>
      </w:r>
      <w:r>
        <w:rPr>
          <w:rFonts w:hint="eastAsia"/>
        </w:rPr>
        <w:t>(</w:t>
      </w:r>
      <w:r>
        <w:t>Graduated Colors)</w:t>
      </w:r>
      <w:r>
        <w:rPr>
          <w:rFonts w:hint="eastAsia"/>
        </w:rPr>
        <w:t>：分级颜色是对所有要素的字段值进行分级，不同等级的要素用不同颜色显示。</w:t>
      </w:r>
    </w:p>
    <w:p w14:paraId="7F4A33B8" w14:textId="6BE4BA2F" w:rsidR="001D6703" w:rsidRDefault="001D6703" w:rsidP="00C25678">
      <w:pPr>
        <w:pStyle w:val="ac"/>
        <w:numPr>
          <w:ilvl w:val="0"/>
          <w:numId w:val="13"/>
        </w:numPr>
        <w:ind w:firstLineChars="0"/>
      </w:pPr>
      <w:r>
        <w:rPr>
          <w:rFonts w:hint="eastAsia"/>
        </w:rPr>
        <w:t>分级符号</w:t>
      </w:r>
      <w:r>
        <w:rPr>
          <w:rFonts w:hint="eastAsia"/>
        </w:rPr>
        <w:t>(</w:t>
      </w:r>
      <w:r>
        <w:t>Graduated S</w:t>
      </w:r>
      <w:r w:rsidR="00F11E28">
        <w:t>ymbols</w:t>
      </w:r>
      <w:r>
        <w:t>)</w:t>
      </w:r>
      <w:r w:rsidR="00F11E28">
        <w:rPr>
          <w:rFonts w:hint="eastAsia"/>
        </w:rPr>
        <w:t>：分级符号是对所有要素的字段值进行分级，不同等级的要素用不同符号</w:t>
      </w:r>
      <w:r w:rsidR="00F11E28">
        <w:rPr>
          <w:rFonts w:hint="eastAsia"/>
        </w:rPr>
        <w:t>(</w:t>
      </w:r>
      <w:r w:rsidR="00F11E28">
        <w:rPr>
          <w:rFonts w:hint="eastAsia"/>
        </w:rPr>
        <w:t>点的大小和线的粗细</w:t>
      </w:r>
      <w:r w:rsidR="00F11E28">
        <w:t>)</w:t>
      </w:r>
      <w:r w:rsidR="00F11E28">
        <w:rPr>
          <w:rFonts w:hint="eastAsia"/>
        </w:rPr>
        <w:t>显示。</w:t>
      </w:r>
    </w:p>
    <w:p w14:paraId="0C8066BA" w14:textId="219E3470" w:rsidR="0033325C" w:rsidRDefault="00E448C4" w:rsidP="009931CA">
      <w:pPr>
        <w:pStyle w:val="ac"/>
        <w:numPr>
          <w:ilvl w:val="0"/>
          <w:numId w:val="13"/>
        </w:numPr>
        <w:ind w:firstLineChars="0"/>
      </w:pPr>
      <w:r>
        <w:rPr>
          <w:rFonts w:hint="eastAsia"/>
        </w:rPr>
        <w:t>比例符号</w:t>
      </w:r>
      <w:r>
        <w:rPr>
          <w:rFonts w:hint="eastAsia"/>
        </w:rPr>
        <w:t>(</w:t>
      </w:r>
      <w:r>
        <w:t>Proportional Symbols)</w:t>
      </w:r>
      <w:r w:rsidR="00C25678">
        <w:rPr>
          <w:rFonts w:hint="eastAsia"/>
        </w:rPr>
        <w:t>：</w:t>
      </w:r>
      <w:r>
        <w:rPr>
          <w:rFonts w:hint="eastAsia"/>
        </w:rPr>
        <w:t>比例符号是定义最小字段值的符号大小</w:t>
      </w:r>
      <w:r>
        <w:rPr>
          <w:rFonts w:hint="eastAsia"/>
        </w:rPr>
        <w:t>(</w:t>
      </w:r>
      <w:r>
        <w:rPr>
          <w:rFonts w:hint="eastAsia"/>
        </w:rPr>
        <w:t>或粗细</w:t>
      </w:r>
      <w:r>
        <w:t>)</w:t>
      </w:r>
      <w:r>
        <w:rPr>
          <w:rFonts w:hint="eastAsia"/>
        </w:rPr>
        <w:t>，其他字段</w:t>
      </w:r>
      <w:r w:rsidR="002729DC">
        <w:rPr>
          <w:rFonts w:hint="eastAsia"/>
        </w:rPr>
        <w:t>值按比例定义符号大小</w:t>
      </w:r>
      <w:r w:rsidR="002729DC">
        <w:rPr>
          <w:rFonts w:hint="eastAsia"/>
        </w:rPr>
        <w:t>(</w:t>
      </w:r>
      <w:r w:rsidR="002729DC">
        <w:rPr>
          <w:rFonts w:hint="eastAsia"/>
        </w:rPr>
        <w:t>或粗细</w:t>
      </w:r>
      <w:r w:rsidR="002729DC">
        <w:t>)</w:t>
      </w:r>
      <w:r w:rsidR="002729DC">
        <w:rPr>
          <w:rFonts w:hint="eastAsia"/>
        </w:rPr>
        <w:t>，并分级显示。</w:t>
      </w:r>
    </w:p>
    <w:p w14:paraId="153C2A08" w14:textId="6220E9D5" w:rsidR="0052757E" w:rsidRDefault="003D6DF7" w:rsidP="009931CA">
      <w:pPr>
        <w:pStyle w:val="ac"/>
        <w:numPr>
          <w:ilvl w:val="0"/>
          <w:numId w:val="13"/>
        </w:numPr>
        <w:ind w:firstLineChars="0"/>
      </w:pPr>
      <w:r w:rsidRPr="00115728">
        <w:rPr>
          <w:noProof/>
        </w:rPr>
        <w:drawing>
          <wp:anchor distT="0" distB="0" distL="114300" distR="114300" simplePos="0" relativeHeight="251730944" behindDoc="0" locked="0" layoutInCell="1" allowOverlap="1" wp14:anchorId="4F7BE0EA" wp14:editId="4C7221B4">
            <wp:simplePos x="0" y="0"/>
            <wp:positionH relativeFrom="column">
              <wp:posOffset>784225</wp:posOffset>
            </wp:positionH>
            <wp:positionV relativeFrom="paragraph">
              <wp:posOffset>628650</wp:posOffset>
            </wp:positionV>
            <wp:extent cx="3238500" cy="2117725"/>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755" r="10685"/>
                    <a:stretch/>
                  </pic:blipFill>
                  <pic:spPr bwMode="auto">
                    <a:xfrm>
                      <a:off x="0" y="0"/>
                      <a:ext cx="3238500" cy="2117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19B8">
        <w:rPr>
          <w:rFonts w:hint="eastAsia"/>
        </w:rPr>
        <w:t>点密度法</w:t>
      </w:r>
      <w:r w:rsidR="007F19B8">
        <w:rPr>
          <w:rFonts w:hint="eastAsia"/>
        </w:rPr>
        <w:t>(</w:t>
      </w:r>
      <w:r w:rsidR="007F19B8">
        <w:t>Dot Density):</w:t>
      </w:r>
      <w:r w:rsidR="007F19B8">
        <w:rPr>
          <w:rFonts w:hint="eastAsia"/>
        </w:rPr>
        <w:t>点密度法是用点的数量表示要素字段值，需要预先设定一个点所表示的值。</w:t>
      </w:r>
    </w:p>
    <w:p w14:paraId="3E72667A" w14:textId="368B388B" w:rsidR="001C6049" w:rsidRDefault="001C6049" w:rsidP="009931CA">
      <w:pPr>
        <w:rPr>
          <w:noProof/>
        </w:rPr>
      </w:pPr>
    </w:p>
    <w:p w14:paraId="2C39A6CE" w14:textId="25E8993C" w:rsidR="00445E0C" w:rsidRPr="0092433F" w:rsidRDefault="0092433F" w:rsidP="0092433F">
      <w:pPr>
        <w:pStyle w:val="a3"/>
        <w:rPr>
          <w:b/>
        </w:rPr>
      </w:pPr>
      <w:r w:rsidRPr="0052757E">
        <w:rPr>
          <w:rFonts w:hint="eastAsia"/>
          <w:b/>
        </w:rPr>
        <w:lastRenderedPageBreak/>
        <w:t>分级颜色法补充</w:t>
      </w:r>
      <w:r w:rsidR="0052757E" w:rsidRPr="0092433F">
        <w:rPr>
          <w:rFonts w:hint="eastAsia"/>
          <w:b/>
        </w:rPr>
        <w:t xml:space="preserve"> </w:t>
      </w:r>
      <w:r w:rsidRPr="0092433F">
        <w:rPr>
          <w:rFonts w:hint="eastAsia"/>
          <w:b/>
        </w:rPr>
        <w:t>(</w:t>
      </w:r>
      <w:r w:rsidR="00445E0C" w:rsidRPr="0052757E">
        <w:rPr>
          <w:rFonts w:ascii="仿宋" w:eastAsia="仿宋" w:hAnsi="仿宋"/>
        </w:rPr>
        <w:t>目前业界常用的色彩方案</w:t>
      </w:r>
      <w:r w:rsidRPr="0092433F">
        <w:rPr>
          <w:b/>
        </w:rPr>
        <w:t>)</w:t>
      </w:r>
    </w:p>
    <w:p w14:paraId="3AC0FD76" w14:textId="27533A01" w:rsidR="00445E0C" w:rsidRPr="004E7EE4" w:rsidRDefault="00445E0C" w:rsidP="0092433F">
      <w:pPr>
        <w:pStyle w:val="a3"/>
        <w:numPr>
          <w:ilvl w:val="0"/>
          <w:numId w:val="15"/>
        </w:numPr>
      </w:pPr>
      <w:r w:rsidRPr="009931CA">
        <w:rPr>
          <w:color w:val="FF0000"/>
        </w:rPr>
        <w:t>单色相方案</w:t>
      </w:r>
      <w:r w:rsidRPr="004E7EE4">
        <w:t>。此方案采用单一色相、不同亮度和彩度的组合</w:t>
      </w:r>
      <w:r w:rsidRPr="004E7EE4">
        <w:t>,</w:t>
      </w:r>
      <w:r w:rsidRPr="004E7EE4">
        <w:t>生成一个系列的色彩方案。例如</w:t>
      </w:r>
      <w:r w:rsidRPr="004E7EE4">
        <w:t>,</w:t>
      </w:r>
      <w:r w:rsidRPr="004E7EE4">
        <w:t>浅红到深红。对于显示定量数据</w:t>
      </w:r>
      <w:r w:rsidRPr="004E7EE4">
        <w:t>,</w:t>
      </w:r>
      <w:r w:rsidRPr="004E7EE4">
        <w:t>这是一个简单却有效的方案</w:t>
      </w:r>
    </w:p>
    <w:p w14:paraId="18C85C6E" w14:textId="6F2ECAB7" w:rsidR="00445E0C" w:rsidRPr="004E7EE4" w:rsidRDefault="00445E0C" w:rsidP="0092433F">
      <w:pPr>
        <w:pStyle w:val="a3"/>
        <w:numPr>
          <w:ilvl w:val="0"/>
          <w:numId w:val="15"/>
        </w:numPr>
      </w:pPr>
      <w:r w:rsidRPr="009931CA">
        <w:rPr>
          <w:color w:val="FF0000"/>
        </w:rPr>
        <w:t>色相与亮度方案</w:t>
      </w:r>
      <w:r w:rsidRPr="004E7EE4">
        <w:t>。此方案采用一种色相的高亮度渐变到另一种色相的暗亮度的配色方案。例如</w:t>
      </w:r>
      <w:r w:rsidRPr="004E7EE4">
        <w:t>,</w:t>
      </w:r>
      <w:r w:rsidRPr="004E7EE4">
        <w:t>黄到深红、黄到深蓝。</w:t>
      </w:r>
    </w:p>
    <w:p w14:paraId="598EA327" w14:textId="69349C37" w:rsidR="00445E0C" w:rsidRPr="004E7EE4" w:rsidRDefault="00445E0C" w:rsidP="0092433F">
      <w:pPr>
        <w:pStyle w:val="a3"/>
        <w:numPr>
          <w:ilvl w:val="0"/>
          <w:numId w:val="15"/>
        </w:numPr>
      </w:pPr>
      <w:r w:rsidRPr="009931CA">
        <w:rPr>
          <w:color w:val="FF0000"/>
        </w:rPr>
        <w:t>双端色方案</w:t>
      </w:r>
      <w:r w:rsidRPr="004E7EE4">
        <w:t>。此方案采用两种主色的渐变色。例如</w:t>
      </w:r>
      <w:r w:rsidRPr="004E7EE4">
        <w:t>,</w:t>
      </w:r>
      <w:r w:rsidRPr="004E7EE4">
        <w:t>双端</w:t>
      </w:r>
      <w:proofErr w:type="gramStart"/>
      <w:r w:rsidRPr="004E7EE4">
        <w:t>色方案</w:t>
      </w:r>
      <w:proofErr w:type="gramEnd"/>
      <w:r w:rsidRPr="004E7EE4">
        <w:t>可由深蓝到浅蓝</w:t>
      </w:r>
      <w:r w:rsidRPr="004E7EE4">
        <w:t>,</w:t>
      </w:r>
      <w:r w:rsidRPr="004E7EE4">
        <w:t>然后再由浅红到深红。双端</w:t>
      </w:r>
      <w:proofErr w:type="gramStart"/>
      <w:r w:rsidRPr="004E7EE4">
        <w:t>色方案</w:t>
      </w:r>
      <w:proofErr w:type="gramEnd"/>
      <w:r w:rsidRPr="004E7EE4">
        <w:t>尤其适合于有正、负值或者增加与减少的数据。</w:t>
      </w:r>
    </w:p>
    <w:p w14:paraId="5015FC0A" w14:textId="7618FEC7" w:rsidR="00445E0C" w:rsidRPr="004E7EE4" w:rsidRDefault="003D6DF7" w:rsidP="0092433F">
      <w:pPr>
        <w:pStyle w:val="a3"/>
        <w:numPr>
          <w:ilvl w:val="0"/>
          <w:numId w:val="15"/>
        </w:numPr>
      </w:pPr>
      <w:r w:rsidRPr="00E052F1">
        <w:rPr>
          <w:b/>
          <w:bCs/>
          <w:noProof/>
        </w:rPr>
        <w:drawing>
          <wp:anchor distT="0" distB="0" distL="114300" distR="114300" simplePos="0" relativeHeight="251740160" behindDoc="0" locked="0" layoutInCell="1" allowOverlap="1" wp14:anchorId="4770E945" wp14:editId="296DFE71">
            <wp:simplePos x="0" y="0"/>
            <wp:positionH relativeFrom="column">
              <wp:posOffset>661670</wp:posOffset>
            </wp:positionH>
            <wp:positionV relativeFrom="paragraph">
              <wp:posOffset>332740</wp:posOffset>
            </wp:positionV>
            <wp:extent cx="4047490" cy="1518285"/>
            <wp:effectExtent l="0" t="0" r="0" b="5715"/>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47490" cy="1518285"/>
                    </a:xfrm>
                    <a:prstGeom prst="rect">
                      <a:avLst/>
                    </a:prstGeom>
                  </pic:spPr>
                </pic:pic>
              </a:graphicData>
            </a:graphic>
            <wp14:sizeRelH relativeFrom="margin">
              <wp14:pctWidth>0</wp14:pctWidth>
            </wp14:sizeRelH>
            <wp14:sizeRelV relativeFrom="margin">
              <wp14:pctHeight>0</wp14:pctHeight>
            </wp14:sizeRelV>
          </wp:anchor>
        </w:drawing>
      </w:r>
      <w:r w:rsidR="00445E0C" w:rsidRPr="004E7EE4">
        <w:t>全光谱与部分光谱方案</w:t>
      </w:r>
    </w:p>
    <w:p w14:paraId="3E9DA768" w14:textId="036096A9" w:rsidR="00E052F1" w:rsidRPr="009456B8" w:rsidRDefault="00E052F1" w:rsidP="00563DA7">
      <w:pPr>
        <w:pStyle w:val="aa"/>
      </w:pPr>
      <w:r w:rsidRPr="009456B8">
        <w:rPr>
          <w:highlight w:val="lightGray"/>
        </w:rPr>
        <w:t>点数法统计图</w:t>
      </w:r>
      <w:r w:rsidRPr="009456B8">
        <w:rPr>
          <w:rFonts w:hint="eastAsia"/>
          <w:highlight w:val="lightGray"/>
        </w:rPr>
        <w:t>(</w:t>
      </w:r>
      <w:r w:rsidRPr="009456B8">
        <w:rPr>
          <w:rFonts w:hint="eastAsia"/>
          <w:highlight w:val="lightGray"/>
        </w:rPr>
        <w:t>点密度专题地图</w:t>
      </w:r>
      <w:r w:rsidRPr="009456B8">
        <w:rPr>
          <w:highlight w:val="lightGray"/>
        </w:rPr>
        <w:t>)</w:t>
      </w:r>
    </w:p>
    <w:p w14:paraId="1DADAF7F" w14:textId="4DFC1275" w:rsidR="00CE43E1" w:rsidRDefault="0023485E" w:rsidP="009931CA">
      <w:bookmarkStart w:id="2" w:name="OLE_LINK174"/>
      <w:bookmarkStart w:id="3" w:name="OLE_LINK175"/>
      <w:r>
        <w:tab/>
      </w:r>
      <w:r w:rsidR="00E052F1" w:rsidRPr="00536E7C">
        <w:rPr>
          <w:rFonts w:hint="eastAsia"/>
        </w:rPr>
        <w:t>用一定大小的、形状相同的点表示分散分布现象的分布范围、数量特征和分布密度的制图方法，又</w:t>
      </w:r>
      <w:r>
        <w:rPr>
          <w:rFonts w:hint="eastAsia"/>
        </w:rPr>
        <w:t>称</w:t>
      </w:r>
      <w:r w:rsidR="00E052F1" w:rsidRPr="00536E7C">
        <w:rPr>
          <w:rFonts w:hint="eastAsia"/>
        </w:rPr>
        <w:t>点值法或者点法，广泛应用于表示人口、农业等专题图上。</w:t>
      </w:r>
    </w:p>
    <w:p w14:paraId="55AF844B" w14:textId="434ED834" w:rsidR="00E052F1" w:rsidRPr="009456B8" w:rsidRDefault="00E052F1" w:rsidP="009456B8">
      <w:pPr>
        <w:ind w:firstLine="420"/>
        <w:rPr>
          <w:u w:val="single"/>
        </w:rPr>
      </w:pPr>
      <w:r w:rsidRPr="00905A91">
        <w:t>点的分布范围可代表现象的大致分布范围，点的多少反映其数量指标，点的集中程度反映现象分布的密度。用点数法作图时，点的排布有两种方式：</w:t>
      </w:r>
      <w:r w:rsidRPr="009456B8">
        <w:rPr>
          <w:u w:val="single"/>
        </w:rPr>
        <w:t>一是</w:t>
      </w:r>
      <w:r w:rsidRPr="009456B8">
        <w:rPr>
          <w:b/>
          <w:bCs/>
          <w:u w:val="single"/>
        </w:rPr>
        <w:t>均匀布点法</w:t>
      </w:r>
      <w:r w:rsidRPr="009456B8">
        <w:rPr>
          <w:u w:val="single"/>
        </w:rPr>
        <w:t>（统计方法）；二是</w:t>
      </w:r>
      <w:r w:rsidRPr="009456B8">
        <w:rPr>
          <w:b/>
          <w:bCs/>
          <w:u w:val="single"/>
        </w:rPr>
        <w:t>定位布点法</w:t>
      </w:r>
      <w:r w:rsidRPr="009456B8">
        <w:rPr>
          <w:u w:val="single"/>
        </w:rPr>
        <w:t>（地理方法）</w:t>
      </w:r>
    </w:p>
    <w:p w14:paraId="49730E88" w14:textId="7E81874A" w:rsidR="00E052F1" w:rsidRPr="00905A91" w:rsidRDefault="00E052F1" w:rsidP="00CE43E1">
      <w:pPr>
        <w:pStyle w:val="ac"/>
        <w:numPr>
          <w:ilvl w:val="0"/>
          <w:numId w:val="3"/>
        </w:numPr>
        <w:tabs>
          <w:tab w:val="clear" w:pos="720"/>
          <w:tab w:val="num" w:pos="426"/>
        </w:tabs>
        <w:ind w:left="567" w:firstLineChars="0" w:hanging="578"/>
      </w:pPr>
      <w:r w:rsidRPr="00905A91">
        <w:t>均匀布点法是在一定的区域单元内均匀布点，而不考虑地理背景；</w:t>
      </w:r>
    </w:p>
    <w:p w14:paraId="5E0156B7" w14:textId="52988C30" w:rsidR="00E052F1" w:rsidRPr="00905A91" w:rsidRDefault="00E052F1" w:rsidP="00CE43E1">
      <w:pPr>
        <w:pStyle w:val="ac"/>
        <w:numPr>
          <w:ilvl w:val="0"/>
          <w:numId w:val="3"/>
        </w:numPr>
        <w:tabs>
          <w:tab w:val="clear" w:pos="720"/>
          <w:tab w:val="num" w:pos="426"/>
        </w:tabs>
        <w:ind w:left="567" w:firstLineChars="0" w:hanging="578"/>
      </w:pPr>
      <w:r w:rsidRPr="00905A91">
        <w:t>定位布点法则是按专题要素的分布与地理背景的关系，按实际分布状况布点。</w:t>
      </w:r>
    </w:p>
    <w:bookmarkEnd w:id="2"/>
    <w:bookmarkEnd w:id="3"/>
    <w:p w14:paraId="68EE0C5B" w14:textId="36DD7427" w:rsidR="00E052F1" w:rsidRPr="00905A91" w:rsidRDefault="002E1B47" w:rsidP="00563DA7">
      <w:pPr>
        <w:pStyle w:val="aa"/>
      </w:pPr>
      <w:r w:rsidRPr="002E1B47">
        <w:rPr>
          <w:rFonts w:hint="eastAsia"/>
          <w:highlight w:val="yellow"/>
        </w:rPr>
        <w:t>分级显示法设计流程</w:t>
      </w:r>
    </w:p>
    <w:p w14:paraId="46F1B808" w14:textId="01A2BFDD" w:rsidR="00F75296" w:rsidRDefault="00F75296" w:rsidP="002E1B47">
      <w:r w:rsidRPr="00F82214">
        <w:rPr>
          <w:rFonts w:hint="eastAsia"/>
          <w:color w:val="FF0000"/>
        </w:rPr>
        <w:t>①确定分级数和分级界限的原则</w:t>
      </w:r>
      <w:r>
        <w:rPr>
          <w:rFonts w:hint="eastAsia"/>
        </w:rPr>
        <w:t>。分级实际是对制图数据的一种概括过程，将数据的数值变化概括为等级差异</w:t>
      </w:r>
      <w:r w:rsidR="00D818D9">
        <w:rPr>
          <w:rFonts w:hint="eastAsia"/>
        </w:rPr>
        <w:t>。</w:t>
      </w:r>
      <w:r>
        <w:rPr>
          <w:rFonts w:hint="eastAsia"/>
        </w:rPr>
        <w:t>利于通过观察感知事物的数量差异规律。考虑地图信息的有效表达，</w:t>
      </w:r>
      <w:r w:rsidRPr="00D818D9">
        <w:rPr>
          <w:rFonts w:hint="eastAsia"/>
          <w:b/>
          <w:bCs/>
        </w:rPr>
        <w:t>分级数一般应在</w:t>
      </w:r>
      <w:r w:rsidRPr="00D818D9">
        <w:rPr>
          <w:rFonts w:hint="eastAsia"/>
          <w:b/>
          <w:bCs/>
        </w:rPr>
        <w:t xml:space="preserve"> 5 </w:t>
      </w:r>
      <w:r w:rsidRPr="00D818D9">
        <w:rPr>
          <w:rFonts w:hint="eastAsia"/>
          <w:b/>
          <w:bCs/>
        </w:rPr>
        <w:t>至</w:t>
      </w:r>
      <w:r w:rsidRPr="00D818D9">
        <w:rPr>
          <w:rFonts w:hint="eastAsia"/>
          <w:b/>
          <w:bCs/>
        </w:rPr>
        <w:t xml:space="preserve"> 7 </w:t>
      </w:r>
      <w:r w:rsidRPr="00D818D9">
        <w:rPr>
          <w:rFonts w:hint="eastAsia"/>
          <w:b/>
          <w:bCs/>
        </w:rPr>
        <w:t>级，最少不低于</w:t>
      </w:r>
      <w:r w:rsidRPr="00D818D9">
        <w:rPr>
          <w:rFonts w:hint="eastAsia"/>
          <w:b/>
          <w:bCs/>
        </w:rPr>
        <w:t xml:space="preserve"> 3 </w:t>
      </w:r>
      <w:r w:rsidRPr="00D818D9">
        <w:rPr>
          <w:rFonts w:hint="eastAsia"/>
          <w:b/>
          <w:bCs/>
        </w:rPr>
        <w:t>级，最多不超过</w:t>
      </w:r>
      <w:r w:rsidRPr="00D818D9">
        <w:rPr>
          <w:rFonts w:hint="eastAsia"/>
          <w:b/>
          <w:bCs/>
        </w:rPr>
        <w:t xml:space="preserve"> 9 </w:t>
      </w:r>
      <w:r w:rsidRPr="00D818D9">
        <w:rPr>
          <w:rFonts w:hint="eastAsia"/>
          <w:b/>
          <w:bCs/>
        </w:rPr>
        <w:t>级</w:t>
      </w:r>
      <w:r>
        <w:rPr>
          <w:rFonts w:hint="eastAsia"/>
        </w:rPr>
        <w:t>。</w:t>
      </w:r>
    </w:p>
    <w:p w14:paraId="422DEFFC" w14:textId="77777777" w:rsidR="00F75296" w:rsidRDefault="00F75296" w:rsidP="002E1B47"/>
    <w:p w14:paraId="775C71A8" w14:textId="77777777" w:rsidR="00F75296" w:rsidRDefault="00F75296" w:rsidP="002E1B47">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sidRPr="00F82214">
        <w:rPr>
          <w:rFonts w:hint="eastAsia"/>
          <w:color w:val="FF0000"/>
        </w:rPr>
        <w:t>选择分级方法</w:t>
      </w:r>
      <w:r>
        <w:rPr>
          <w:rFonts w:hint="eastAsia"/>
        </w:rPr>
        <w:t>。</w:t>
      </w:r>
      <w:bookmarkStart w:id="4" w:name="OLE_LINK162"/>
      <w:bookmarkStart w:id="5" w:name="OLE_LINK163"/>
      <w:r>
        <w:rPr>
          <w:rFonts w:hint="eastAsia"/>
        </w:rPr>
        <w:t>定量数据的分级处理通常以统计数学方法为基本依据，实际应用时结合具体的制图对象和符号设计，对分级界限进行局部的调整。</w:t>
      </w:r>
      <w:r w:rsidRPr="00E1356A">
        <w:rPr>
          <w:rFonts w:hint="eastAsia"/>
          <w:bCs/>
          <w:u w:val="single"/>
        </w:rPr>
        <w:t>这些方法总体上可归为固定间隔分级、规则变化分级和特殊变化分级</w:t>
      </w:r>
      <w:r w:rsidRPr="00E1356A">
        <w:rPr>
          <w:rFonts w:hint="eastAsia"/>
          <w:u w:val="single"/>
        </w:rPr>
        <w:t>三类</w:t>
      </w:r>
      <w:r>
        <w:rPr>
          <w:rFonts w:hint="eastAsia"/>
        </w:rPr>
        <w:t>。</w:t>
      </w:r>
    </w:p>
    <w:bookmarkEnd w:id="4"/>
    <w:bookmarkEnd w:id="5"/>
    <w:p w14:paraId="7B59D06C" w14:textId="77777777" w:rsidR="00F75296" w:rsidRPr="00F75296" w:rsidRDefault="00F75296" w:rsidP="009931CA"/>
    <w:p w14:paraId="21CF96DA" w14:textId="27FA688F" w:rsidR="008E2EE8" w:rsidRPr="00182186" w:rsidRDefault="008E2EE8" w:rsidP="009931CA">
      <w:pPr>
        <w:rPr>
          <w:rFonts w:ascii="黑体" w:eastAsia="黑体" w:hAnsi="黑体"/>
          <w:shd w:val="clear" w:color="auto" w:fill="FBE4D5" w:themeFill="accent2" w:themeFillTint="33"/>
        </w:rPr>
      </w:pPr>
      <w:r w:rsidRPr="00182186">
        <w:rPr>
          <w:rFonts w:ascii="黑体" w:eastAsia="黑体" w:hAnsi="黑体" w:hint="eastAsia"/>
          <w:shd w:val="clear" w:color="auto" w:fill="FBE4D5" w:themeFill="accent2" w:themeFillTint="33"/>
        </w:rPr>
        <w:t>数据的分类</w:t>
      </w:r>
    </w:p>
    <w:p w14:paraId="55118D14" w14:textId="3DE88861" w:rsidR="008E2EE8" w:rsidRPr="00630A2D" w:rsidRDefault="008E2EE8" w:rsidP="00630A2D">
      <w:pPr>
        <w:ind w:firstLine="420"/>
        <w:rPr>
          <w:b/>
          <w:shd w:val="clear" w:color="auto" w:fill="FFFFFF" w:themeFill="background1"/>
        </w:rPr>
      </w:pPr>
      <w:r w:rsidRPr="00630A2D">
        <w:rPr>
          <w:rFonts w:ascii="仿宋" w:eastAsia="仿宋" w:hAnsi="仿宋" w:hint="eastAsia"/>
        </w:rPr>
        <w:lastRenderedPageBreak/>
        <w:t>当创建分级颜色地图或分级符号地图的时候,需要将连续范围的数据值划分为若干分组,每个分组拥有自己的符号(或颜色),这个过程称为分类。</w:t>
      </w:r>
      <w:r>
        <w:rPr>
          <w:rFonts w:hint="eastAsia"/>
        </w:rPr>
        <w:t>不同分类方法适合于不同类型的数据</w:t>
      </w:r>
      <w:r>
        <w:rPr>
          <w:rFonts w:hint="eastAsia"/>
        </w:rPr>
        <w:t>;</w:t>
      </w:r>
      <w:r>
        <w:rPr>
          <w:rFonts w:hint="eastAsia"/>
        </w:rPr>
        <w:t>方法的选用会影响到地图的外观及其描述的信息。包括</w:t>
      </w:r>
      <w:r>
        <w:rPr>
          <w:rFonts w:hint="eastAsia"/>
        </w:rPr>
        <w:t>:</w:t>
      </w:r>
      <w:r w:rsidRPr="00630A2D">
        <w:rPr>
          <w:rFonts w:hint="eastAsia"/>
          <w:b/>
          <w:shd w:val="clear" w:color="auto" w:fill="FFFFFF" w:themeFill="background1"/>
        </w:rPr>
        <w:t>自然间断</w:t>
      </w:r>
      <w:r w:rsidRPr="00630A2D">
        <w:rPr>
          <w:rFonts w:hint="eastAsia"/>
          <w:b/>
          <w:shd w:val="clear" w:color="auto" w:fill="FFFFFF" w:themeFill="background1"/>
        </w:rPr>
        <w:t>(</w:t>
      </w:r>
      <w:r w:rsidRPr="00630A2D">
        <w:rPr>
          <w:rFonts w:hint="eastAsia"/>
          <w:b/>
          <w:shd w:val="clear" w:color="auto" w:fill="FFFFFF" w:themeFill="background1"/>
        </w:rPr>
        <w:t>自然分级点法</w:t>
      </w:r>
      <w:r w:rsidRPr="00630A2D">
        <w:rPr>
          <w:rFonts w:hint="eastAsia"/>
          <w:b/>
          <w:shd w:val="clear" w:color="auto" w:fill="FFFFFF" w:themeFill="background1"/>
        </w:rPr>
        <w:t>)</w:t>
      </w:r>
      <w:r w:rsidRPr="00630A2D">
        <w:rPr>
          <w:rFonts w:hint="eastAsia"/>
          <w:b/>
          <w:shd w:val="clear" w:color="auto" w:fill="FFFFFF" w:themeFill="background1"/>
        </w:rPr>
        <w:t>、等间距、自定义间距、数量等分、人工分类等方法</w:t>
      </w:r>
    </w:p>
    <w:p w14:paraId="31065606" w14:textId="77777777" w:rsidR="004B1719" w:rsidRPr="004B1719" w:rsidRDefault="004B1719" w:rsidP="004B1719">
      <w:pPr>
        <w:pStyle w:val="ac"/>
        <w:numPr>
          <w:ilvl w:val="0"/>
          <w:numId w:val="11"/>
        </w:numPr>
        <w:ind w:firstLineChars="0"/>
      </w:pPr>
      <w:r w:rsidRPr="004B1719">
        <w:rPr>
          <w:b/>
        </w:rPr>
        <w:t>数量等分</w:t>
      </w:r>
      <w:r w:rsidRPr="004B1719">
        <w:rPr>
          <w:rFonts w:hint="eastAsia"/>
          <w:b/>
        </w:rPr>
        <w:t>(</w:t>
      </w:r>
      <w:r w:rsidRPr="004B1719">
        <w:rPr>
          <w:b/>
        </w:rPr>
        <w:t>Quantile)</w:t>
      </w:r>
      <w:r w:rsidRPr="004B1719">
        <w:t>：每个级别包含同样</w:t>
      </w:r>
      <w:proofErr w:type="gramStart"/>
      <w:r w:rsidRPr="004B1719">
        <w:rPr>
          <w:rFonts w:hint="eastAsia"/>
        </w:rPr>
        <w:t>数目</w:t>
      </w:r>
      <w:r w:rsidRPr="004B1719">
        <w:t>的</w:t>
      </w:r>
      <w:proofErr w:type="gramEnd"/>
      <w:r w:rsidRPr="004B1719">
        <w:t>地理要素数量，</w:t>
      </w:r>
      <w:r w:rsidRPr="004B1719">
        <w:rPr>
          <w:rFonts w:hint="eastAsia"/>
        </w:rPr>
        <w:t>适合于需要强调要素在所有要素中的相对位置。缺点：相同类别中的某些要素可能具有完全不同的数值，不同类别中的要素也可能具有相似的数值。</w:t>
      </w:r>
    </w:p>
    <w:p w14:paraId="5B1EDFBF" w14:textId="26DB3FC6" w:rsidR="004B1719" w:rsidRPr="004B1719" w:rsidRDefault="004B1719" w:rsidP="004B1719">
      <w:pPr>
        <w:pStyle w:val="ac"/>
        <w:numPr>
          <w:ilvl w:val="0"/>
          <w:numId w:val="11"/>
        </w:numPr>
        <w:ind w:firstLineChars="0"/>
      </w:pPr>
      <w:r w:rsidRPr="004B1719">
        <w:rPr>
          <w:rFonts w:hint="eastAsia"/>
          <w:b/>
        </w:rPr>
        <w:t>自然间断（</w:t>
      </w:r>
      <w:r w:rsidRPr="004B1719">
        <w:rPr>
          <w:rFonts w:hint="eastAsia"/>
          <w:b/>
        </w:rPr>
        <w:t>Natural Breaks</w:t>
      </w:r>
      <w:r w:rsidRPr="004B1719">
        <w:rPr>
          <w:rFonts w:hint="eastAsia"/>
          <w:b/>
        </w:rPr>
        <w:t>）</w:t>
      </w:r>
      <w:r w:rsidRPr="004B1719">
        <w:rPr>
          <w:rFonts w:hint="eastAsia"/>
        </w:rPr>
        <w:t>：也称为</w:t>
      </w:r>
      <w:r w:rsidRPr="004B1719">
        <w:rPr>
          <w:rFonts w:hint="eastAsia"/>
        </w:rPr>
        <w:t>Jenks</w:t>
      </w:r>
      <w:r w:rsidRPr="004B1719">
        <w:rPr>
          <w:rFonts w:hint="eastAsia"/>
        </w:rPr>
        <w:t>方法，</w:t>
      </w:r>
      <w:r w:rsidR="00785EC0" w:rsidRPr="00785EC0">
        <w:rPr>
          <w:rFonts w:hint="eastAsia"/>
        </w:rPr>
        <w:t>本分类方法将对数据分组进行优化</w:t>
      </w:r>
      <w:r w:rsidR="00785EC0" w:rsidRPr="00785EC0">
        <w:rPr>
          <w:rFonts w:hint="eastAsia"/>
        </w:rPr>
        <w:t>,</w:t>
      </w:r>
      <w:r w:rsidR="00785EC0" w:rsidRPr="00785EC0">
        <w:rPr>
          <w:rFonts w:hint="eastAsia"/>
        </w:rPr>
        <w:t>通过使用一个算法把同一类别中的数据值差异最小化</w:t>
      </w:r>
      <w:r w:rsidR="00785EC0" w:rsidRPr="00785EC0">
        <w:rPr>
          <w:rFonts w:hint="eastAsia"/>
        </w:rPr>
        <w:t>,</w:t>
      </w:r>
      <w:r w:rsidR="00785EC0" w:rsidRPr="00785EC0">
        <w:rPr>
          <w:rFonts w:hint="eastAsia"/>
        </w:rPr>
        <w:t>把类别之间数据值差异最大化</w:t>
      </w:r>
      <w:r w:rsidRPr="004B1719">
        <w:rPr>
          <w:rFonts w:hint="eastAsia"/>
        </w:rPr>
        <w:t>。每个分类间距可以拥有自己的宽度，类中的要素数量也可以不相同。适合于不均衡分布的数据。几乎适用于任何数据集，因此也是</w:t>
      </w:r>
      <w:r w:rsidRPr="004B1719">
        <w:rPr>
          <w:rFonts w:hint="eastAsia"/>
        </w:rPr>
        <w:t>ArcMap</w:t>
      </w:r>
      <w:r w:rsidRPr="004B1719">
        <w:rPr>
          <w:rFonts w:hint="eastAsia"/>
        </w:rPr>
        <w:t>默认的分类方法。</w:t>
      </w:r>
    </w:p>
    <w:p w14:paraId="4A7A8BBC" w14:textId="77777777" w:rsidR="004B1719" w:rsidRPr="004B1719" w:rsidRDefault="004B1719" w:rsidP="004B1719">
      <w:pPr>
        <w:pStyle w:val="ac"/>
        <w:numPr>
          <w:ilvl w:val="0"/>
          <w:numId w:val="11"/>
        </w:numPr>
        <w:ind w:firstLineChars="0"/>
      </w:pPr>
      <w:r w:rsidRPr="004B1719">
        <w:rPr>
          <w:b/>
        </w:rPr>
        <w:t>等间距法（</w:t>
      </w:r>
      <w:r w:rsidRPr="004B1719">
        <w:rPr>
          <w:b/>
        </w:rPr>
        <w:t>Equal Interval</w:t>
      </w:r>
      <w:r w:rsidRPr="004B1719">
        <w:rPr>
          <w:b/>
        </w:rPr>
        <w:t>）</w:t>
      </w:r>
      <w:r w:rsidRPr="004B1719">
        <w:t>：统计数值最小值到最大值之间的间距，根据分类类别的数量，将数值分类到相同间距的分组中。适用于强调一个属性值与其他属性值的相对位置。例如：要显示一个商店的销售额位居各商店销售额排名前</w:t>
      </w:r>
      <w:r w:rsidRPr="004B1719">
        <w:t>1</w:t>
      </w:r>
      <w:r w:rsidRPr="004B1719">
        <w:t>／</w:t>
      </w:r>
      <w:r w:rsidRPr="004B1719">
        <w:t>3</w:t>
      </w:r>
      <w:r w:rsidRPr="004B1719">
        <w:t>时；在最多和最少人口地区形成较大对比。缺点：揭示数值子集间微小差异时效果不好。</w:t>
      </w:r>
    </w:p>
    <w:p w14:paraId="5A4F93F8" w14:textId="77777777" w:rsidR="004B1719" w:rsidRPr="004B1719" w:rsidRDefault="004B1719" w:rsidP="004B1719">
      <w:pPr>
        <w:pStyle w:val="ac"/>
        <w:numPr>
          <w:ilvl w:val="0"/>
          <w:numId w:val="11"/>
        </w:numPr>
        <w:ind w:firstLineChars="0"/>
      </w:pPr>
      <w:r w:rsidRPr="006129D8">
        <w:rPr>
          <w:b/>
        </w:rPr>
        <w:t>自定义间距（</w:t>
      </w:r>
      <w:r w:rsidRPr="006129D8">
        <w:rPr>
          <w:b/>
        </w:rPr>
        <w:t>Defined Interval</w:t>
      </w:r>
      <w:r w:rsidRPr="006129D8">
        <w:rPr>
          <w:b/>
        </w:rPr>
        <w:t>）</w:t>
      </w:r>
      <w:r w:rsidRPr="004B1719">
        <w:t>：与等间距类似，但</w:t>
      </w:r>
      <w:r w:rsidRPr="004B1719">
        <w:t xml:space="preserve"> </w:t>
      </w:r>
      <w:r w:rsidRPr="004B1719">
        <w:t>是由用户指定分类间距的大小、分类数量和数据范围。由于可以自定义间距，所以可以选择符合实际意义或者符合传统习惯的间距进行制图，例如，选择间断</w:t>
      </w:r>
      <w:r w:rsidRPr="004B1719">
        <w:t>100,200</w:t>
      </w:r>
      <w:r w:rsidRPr="004B1719">
        <w:t>等。</w:t>
      </w:r>
    </w:p>
    <w:p w14:paraId="11C3DB2D" w14:textId="442A5703" w:rsidR="00CE27AD" w:rsidRPr="000A7384" w:rsidRDefault="00CE27AD" w:rsidP="006129D8">
      <w:pPr>
        <w:rPr>
          <w:b/>
          <w:bCs/>
        </w:rPr>
      </w:pPr>
    </w:p>
    <w:p w14:paraId="3E65A99F" w14:textId="07F9B5E6" w:rsidR="008E2EE8" w:rsidRPr="00182186" w:rsidRDefault="008E2EE8" w:rsidP="009931CA">
      <w:pPr>
        <w:rPr>
          <w:rFonts w:ascii="黑体" w:eastAsia="黑体" w:hAnsi="黑体"/>
          <w:shd w:val="clear" w:color="auto" w:fill="FBE4D5" w:themeFill="accent2" w:themeFillTint="33"/>
        </w:rPr>
      </w:pPr>
      <w:r w:rsidRPr="00182186">
        <w:rPr>
          <w:rFonts w:ascii="黑体" w:eastAsia="黑体" w:hAnsi="黑体"/>
          <w:shd w:val="clear" w:color="auto" w:fill="FBE4D5" w:themeFill="accent2" w:themeFillTint="33"/>
        </w:rPr>
        <w:t>分级结果检验</w:t>
      </w:r>
    </w:p>
    <w:p w14:paraId="4C619617" w14:textId="77777777" w:rsidR="000F03A1" w:rsidRDefault="000F03A1" w:rsidP="000F03A1">
      <w:r>
        <w:rPr>
          <w:rFonts w:hint="eastAsia"/>
        </w:rPr>
        <w:t>分级结果的检验：一般以以下两个标准来检验</w:t>
      </w:r>
    </w:p>
    <w:p w14:paraId="56C7C789" w14:textId="77777777" w:rsidR="000F03A1" w:rsidRDefault="000F03A1" w:rsidP="000F03A1">
      <w:r>
        <w:rPr>
          <w:rFonts w:hint="eastAsia"/>
        </w:rPr>
        <w:t>（</w:t>
      </w:r>
      <w:r>
        <w:rPr>
          <w:rFonts w:hint="eastAsia"/>
        </w:rPr>
        <w:t xml:space="preserve">1) </w:t>
      </w:r>
      <w:r>
        <w:rPr>
          <w:rFonts w:hint="eastAsia"/>
        </w:rPr>
        <w:t>各级中样本数成正态分布或均匀分布</w:t>
      </w:r>
    </w:p>
    <w:p w14:paraId="33A21204" w14:textId="493EA664" w:rsidR="000F03A1" w:rsidRPr="000F03A1" w:rsidRDefault="000F03A1" w:rsidP="000F03A1">
      <w:r>
        <w:rPr>
          <w:rFonts w:hint="eastAsia"/>
        </w:rPr>
        <w:t>（</w:t>
      </w:r>
      <w:r>
        <w:rPr>
          <w:rFonts w:hint="eastAsia"/>
        </w:rPr>
        <w:t xml:space="preserve">2) </w:t>
      </w:r>
      <w:r>
        <w:rPr>
          <w:rFonts w:hint="eastAsia"/>
        </w:rPr>
        <w:t>同级区域的连通性</w:t>
      </w:r>
    </w:p>
    <w:p w14:paraId="089693D5" w14:textId="1B60D3DB" w:rsidR="008E2EE8" w:rsidRDefault="008E2EE8" w:rsidP="000A7384">
      <w:r w:rsidRPr="004E7EE4">
        <w:t>优良的分级应当使分级后产生的区域数相对较少，即连通性较大，通常用破碎指数来衡量</w:t>
      </w:r>
      <w:r w:rsidR="00182186">
        <w:rPr>
          <w:rFonts w:hint="eastAsia"/>
        </w:rPr>
        <w:t>。</w:t>
      </w:r>
    </w:p>
    <w:p w14:paraId="2ECCC4AB" w14:textId="00A1ABCB" w:rsidR="0065498A" w:rsidRDefault="0065498A" w:rsidP="000A7384"/>
    <w:p w14:paraId="0D650582" w14:textId="19A19B9B" w:rsidR="00905A91" w:rsidRPr="00F83710" w:rsidRDefault="00905A91" w:rsidP="00563DA7">
      <w:pPr>
        <w:pStyle w:val="aa"/>
      </w:pPr>
      <w:r w:rsidRPr="00F83710">
        <w:rPr>
          <w:highlight w:val="yellow"/>
        </w:rPr>
        <w:t>图表法专题地图</w:t>
      </w:r>
    </w:p>
    <w:p w14:paraId="0F176397" w14:textId="2C4D620D" w:rsidR="00DF263F" w:rsidRPr="00315EFA" w:rsidRDefault="0070430D" w:rsidP="009931CA">
      <w:pPr>
        <w:rPr>
          <w:rFonts w:hint="eastAsia"/>
        </w:rPr>
      </w:pPr>
      <w:r>
        <w:tab/>
      </w:r>
      <w:r w:rsidR="00881195">
        <w:rPr>
          <w:rFonts w:hint="eastAsia"/>
        </w:rPr>
        <w:t>是指利用统计图表</w:t>
      </w:r>
      <w:r w:rsidR="00F954C8">
        <w:rPr>
          <w:rFonts w:hint="eastAsia"/>
        </w:rPr>
        <w:t>来表示某一区域内或者某一地点的</w:t>
      </w:r>
      <w:r w:rsidR="000A22D9">
        <w:rPr>
          <w:rFonts w:hint="eastAsia"/>
        </w:rPr>
        <w:t>专题地图所反映要素间的规模、类别等差别</w:t>
      </w:r>
      <w:r w:rsidR="0059008B">
        <w:rPr>
          <w:rFonts w:hint="eastAsia"/>
        </w:rPr>
        <w:t>。</w:t>
      </w:r>
      <w:r w:rsidR="007423C6">
        <w:rPr>
          <w:rFonts w:hint="eastAsia"/>
        </w:rPr>
        <w:t>图表的形式有饼状图、柱状图、</w:t>
      </w:r>
      <w:proofErr w:type="gramStart"/>
      <w:r w:rsidR="007423C6">
        <w:rPr>
          <w:rFonts w:hint="eastAsia"/>
        </w:rPr>
        <w:t>堆叠图</w:t>
      </w:r>
      <w:proofErr w:type="gramEnd"/>
      <w:r w:rsidR="007423C6">
        <w:rPr>
          <w:rFonts w:hint="eastAsia"/>
        </w:rPr>
        <w:t>等，依据图表的定位方式可以划分</w:t>
      </w:r>
      <w:r w:rsidR="000A22D9">
        <w:rPr>
          <w:rFonts w:hint="eastAsia"/>
        </w:rPr>
        <w:t>为</w:t>
      </w:r>
      <w:r w:rsidR="009905FC" w:rsidRPr="00823251">
        <w:rPr>
          <w:rFonts w:hint="eastAsia"/>
          <w:b/>
        </w:rPr>
        <w:t>定位图表法和分区统计图表法</w:t>
      </w:r>
      <w:r w:rsidR="009905FC" w:rsidRPr="009905FC">
        <w:rPr>
          <w:rFonts w:hint="eastAsia"/>
        </w:rPr>
        <w:t>。</w:t>
      </w:r>
      <w:bookmarkStart w:id="6" w:name="_GoBack"/>
      <w:bookmarkEnd w:id="6"/>
    </w:p>
    <w:p w14:paraId="7B5E2D0F" w14:textId="0B20FF94" w:rsidR="004E7EE4" w:rsidRPr="00182186" w:rsidRDefault="004E7EE4" w:rsidP="009931CA">
      <w:pPr>
        <w:rPr>
          <w:rFonts w:ascii="黑体" w:eastAsia="黑体" w:hAnsi="黑体"/>
          <w:shd w:val="clear" w:color="auto" w:fill="FBE4D5" w:themeFill="accent2" w:themeFillTint="33"/>
        </w:rPr>
      </w:pPr>
      <w:r w:rsidRPr="00182186">
        <w:rPr>
          <w:rFonts w:ascii="黑体" w:eastAsia="黑体" w:hAnsi="黑体" w:hint="eastAsia"/>
          <w:shd w:val="clear" w:color="auto" w:fill="FBE4D5" w:themeFill="accent2" w:themeFillTint="33"/>
        </w:rPr>
        <w:t>定位图图表法</w:t>
      </w:r>
    </w:p>
    <w:p w14:paraId="0D8D1250" w14:textId="50515BA7" w:rsidR="002D1CDB" w:rsidRDefault="0070430D" w:rsidP="009931CA">
      <w:r>
        <w:tab/>
      </w:r>
      <w:bookmarkStart w:id="7" w:name="OLE_LINK112"/>
      <w:bookmarkStart w:id="8" w:name="OLE_LINK113"/>
      <w:r w:rsidR="002D1CDB">
        <w:rPr>
          <w:rFonts w:hint="eastAsia"/>
        </w:rPr>
        <w:t>是一种定位于地图要素分布范围内某些地点上的、以同类型的统计图表表示范围内地图要素数量、周期性数量变化的方法。</w:t>
      </w:r>
      <w:bookmarkEnd w:id="7"/>
      <w:bookmarkEnd w:id="8"/>
      <w:r w:rsidR="002D1CDB">
        <w:rPr>
          <w:rFonts w:hint="eastAsia"/>
        </w:rPr>
        <w:t>这种表示方法主要反映周期性现象的特征，图表在地图上尽可能靠近产生该现象的所在地。常见的</w:t>
      </w:r>
      <w:r w:rsidR="004D7CE6">
        <w:rPr>
          <w:rFonts w:hint="eastAsia"/>
        </w:rPr>
        <w:t>表现形式</w:t>
      </w:r>
      <w:r w:rsidR="002D1CDB">
        <w:rPr>
          <w:rFonts w:hint="eastAsia"/>
        </w:rPr>
        <w:t>有温度与降水量的年变化、相对</w:t>
      </w:r>
      <w:r w:rsidR="002D1CDB">
        <w:rPr>
          <w:rFonts w:hint="eastAsia"/>
        </w:rPr>
        <w:lastRenderedPageBreak/>
        <w:t>湿度、风速玫瑰图表等。</w:t>
      </w:r>
    </w:p>
    <w:p w14:paraId="7ABD570C" w14:textId="6DA69FCD" w:rsidR="007F7E70" w:rsidRDefault="004E7EE4" w:rsidP="009931CA">
      <w:r w:rsidRPr="00717375">
        <w:rPr>
          <w:rFonts w:hint="eastAsia"/>
        </w:rPr>
        <w:t>与符号法的区别是：其反映的是一个区域范围内的现象，而不是一个点上的现象。</w:t>
      </w:r>
      <w:r w:rsidR="00717375" w:rsidRPr="00905A91">
        <w:fldChar w:fldCharType="begin"/>
      </w:r>
      <w:r w:rsidR="00717375" w:rsidRPr="00905A91">
        <w:instrText xml:space="preserve"> INCLUDEPICTURE "https://mac-typroa.oss-cn-hangzhou.aliyuncs.com/imgimage-20211018212120733.png" \* MERGEFORMATINET </w:instrText>
      </w:r>
      <w:r w:rsidR="00717375" w:rsidRPr="00905A91">
        <w:fldChar w:fldCharType="end"/>
      </w:r>
    </w:p>
    <w:p w14:paraId="30D48679" w14:textId="261BB1E0" w:rsidR="007F7E70" w:rsidRPr="00823251" w:rsidRDefault="00905A91" w:rsidP="009931CA">
      <w:pPr>
        <w:rPr>
          <w:rFonts w:ascii="黑体" w:eastAsia="黑体" w:hAnsi="黑体"/>
          <w:shd w:val="clear" w:color="auto" w:fill="FBE4D5" w:themeFill="accent2" w:themeFillTint="33"/>
        </w:rPr>
      </w:pPr>
      <w:r w:rsidRPr="00823251">
        <w:rPr>
          <w:rFonts w:ascii="黑体" w:eastAsia="黑体" w:hAnsi="黑体"/>
          <w:shd w:val="clear" w:color="auto" w:fill="FBE4D5" w:themeFill="accent2" w:themeFillTint="33"/>
        </w:rPr>
        <w:t>分区统计图表法</w:t>
      </w:r>
    </w:p>
    <w:p w14:paraId="76B85C86" w14:textId="0024EF1F" w:rsidR="002D1CDB" w:rsidRPr="00050D26" w:rsidRDefault="00FB423E" w:rsidP="009931CA">
      <w:r w:rsidRPr="00FB423E">
        <w:rPr>
          <w:rFonts w:hint="eastAsia"/>
        </w:rPr>
        <w:t>分区统计图表法是一种以一定区划为单位，用统计图表表示各区划单位内地图要素的数量及其结构的方法。</w:t>
      </w:r>
      <w:r w:rsidR="002D1CDB" w:rsidRPr="00050D26">
        <w:rPr>
          <w:rFonts w:hint="eastAsia"/>
          <w:bCs/>
        </w:rPr>
        <w:t>统计图表的表现式为饼状、柱状、圆环、扇形等</w:t>
      </w:r>
      <w:r w:rsidR="002D1CDB" w:rsidRPr="00050D26">
        <w:rPr>
          <w:rFonts w:hint="eastAsia"/>
        </w:rPr>
        <w:t>。</w:t>
      </w:r>
    </w:p>
    <w:p w14:paraId="4B49A27C" w14:textId="137B5DBA" w:rsidR="002D1CDB" w:rsidRPr="00823251" w:rsidRDefault="00AE0194" w:rsidP="009931CA">
      <w:pPr>
        <w:rPr>
          <w:rFonts w:ascii="黑体" w:eastAsia="黑体" w:hAnsi="黑体"/>
          <w:shd w:val="clear" w:color="auto" w:fill="FBE4D5" w:themeFill="accent2" w:themeFillTint="33"/>
        </w:rPr>
      </w:pPr>
      <w:r w:rsidRPr="00823251">
        <w:rPr>
          <w:rFonts w:ascii="黑体" w:eastAsia="黑体" w:hAnsi="黑体" w:hint="eastAsia"/>
          <w:shd w:val="clear" w:color="auto" w:fill="FBE4D5" w:themeFill="accent2" w:themeFillTint="33"/>
        </w:rPr>
        <w:t>主要区别</w:t>
      </w:r>
    </w:p>
    <w:p w14:paraId="19A233DD" w14:textId="0B15B669" w:rsidR="00905A91" w:rsidRDefault="009B0F28" w:rsidP="00823251">
      <w:pPr>
        <w:pStyle w:val="ac"/>
        <w:numPr>
          <w:ilvl w:val="0"/>
          <w:numId w:val="16"/>
        </w:numPr>
        <w:ind w:firstLineChars="0"/>
      </w:pPr>
      <w:r w:rsidRPr="00823251">
        <w:rPr>
          <w:rFonts w:hint="eastAsia"/>
          <w:color w:val="FF0000"/>
        </w:rPr>
        <w:t>定位图表法</w:t>
      </w:r>
      <w:r>
        <w:rPr>
          <w:rFonts w:hint="eastAsia"/>
        </w:rPr>
        <w:t>的</w:t>
      </w:r>
      <w:r w:rsidR="00AE0194">
        <w:rPr>
          <w:rFonts w:hint="eastAsia"/>
        </w:rPr>
        <w:t>图表的位置</w:t>
      </w:r>
      <w:r w:rsidR="00FB273C">
        <w:rPr>
          <w:rFonts w:hint="eastAsia"/>
        </w:rPr>
        <w:t>与具体空间点相对应，图表数据</w:t>
      </w:r>
      <w:r w:rsidR="004D7CE6">
        <w:rPr>
          <w:rFonts w:hint="eastAsia"/>
        </w:rPr>
        <w:t>依赖于</w:t>
      </w:r>
      <w:r w:rsidR="00F51EC9">
        <w:rPr>
          <w:rFonts w:hint="eastAsia"/>
        </w:rPr>
        <w:t>定位观测站的长期观测资料的积累和总结。</w:t>
      </w:r>
    </w:p>
    <w:p w14:paraId="44F4CF61" w14:textId="511E87AC" w:rsidR="00F51EC9" w:rsidRDefault="00F51EC9" w:rsidP="00823251">
      <w:pPr>
        <w:pStyle w:val="ac"/>
        <w:numPr>
          <w:ilvl w:val="0"/>
          <w:numId w:val="16"/>
        </w:numPr>
        <w:ind w:firstLineChars="0"/>
      </w:pPr>
      <w:r w:rsidRPr="00823251">
        <w:rPr>
          <w:rFonts w:hint="eastAsia"/>
          <w:color w:val="FF0000"/>
        </w:rPr>
        <w:t>分区统计图表</w:t>
      </w:r>
      <w:r w:rsidR="009B0F28" w:rsidRPr="00823251">
        <w:rPr>
          <w:rFonts w:hint="eastAsia"/>
          <w:color w:val="FF0000"/>
        </w:rPr>
        <w:t>法</w:t>
      </w:r>
      <w:r>
        <w:rPr>
          <w:rFonts w:hint="eastAsia"/>
        </w:rPr>
        <w:t>反映的是某一区域内的统计特征，</w:t>
      </w:r>
      <w:r w:rsidR="004D7CE6">
        <w:rPr>
          <w:rFonts w:hint="eastAsia"/>
        </w:rPr>
        <w:t>图表</w:t>
      </w:r>
      <w:r w:rsidR="00006384">
        <w:rPr>
          <w:rFonts w:hint="eastAsia"/>
        </w:rPr>
        <w:t>一般位于统计单元图斑的中央</w:t>
      </w:r>
      <w:r w:rsidR="008F2274">
        <w:rPr>
          <w:rFonts w:hint="eastAsia"/>
        </w:rPr>
        <w:t>。图表数据是建立</w:t>
      </w:r>
      <w:r w:rsidR="004D7CE6">
        <w:rPr>
          <w:rFonts w:hint="eastAsia"/>
        </w:rPr>
        <w:t>在区域内</w:t>
      </w:r>
      <w:r w:rsidR="008F2274">
        <w:rPr>
          <w:rFonts w:hint="eastAsia"/>
        </w:rPr>
        <w:t>资料</w:t>
      </w:r>
      <w:r w:rsidR="00006384">
        <w:rPr>
          <w:rFonts w:hint="eastAsia"/>
        </w:rPr>
        <w:t>统计和积累</w:t>
      </w:r>
      <w:r w:rsidR="004D7CE6">
        <w:rPr>
          <w:rFonts w:hint="eastAsia"/>
        </w:rPr>
        <w:t>基础上。</w:t>
      </w:r>
    </w:p>
    <w:p w14:paraId="66D17B98" w14:textId="77777777" w:rsidR="00DF263F" w:rsidRPr="00823251" w:rsidRDefault="00DF263F" w:rsidP="00823251">
      <w:pPr>
        <w:pStyle w:val="a3"/>
      </w:pPr>
      <w:r w:rsidRPr="00823251">
        <w:rPr>
          <w:rFonts w:hint="eastAsia"/>
          <w:b/>
          <w:bCs/>
        </w:rPr>
        <w:t>饼状图</w:t>
      </w:r>
      <w:r w:rsidRPr="00823251">
        <w:rPr>
          <w:rFonts w:hint="eastAsia"/>
        </w:rPr>
        <w:t>通常用于反映统计值的结构</w:t>
      </w:r>
      <w:r w:rsidRPr="00823251">
        <w:rPr>
          <w:rFonts w:hint="eastAsia"/>
        </w:rPr>
        <w:t>,</w:t>
      </w:r>
      <w:r w:rsidRPr="00823251">
        <w:rPr>
          <w:rFonts w:hint="eastAsia"/>
        </w:rPr>
        <w:t>如人口的年龄结构、性别结构、种族结构等</w:t>
      </w:r>
      <w:r w:rsidRPr="00823251">
        <w:rPr>
          <w:rFonts w:hint="eastAsia"/>
        </w:rPr>
        <w:t>,</w:t>
      </w:r>
      <w:r w:rsidRPr="00823251">
        <w:rPr>
          <w:rFonts w:hint="eastAsia"/>
        </w:rPr>
        <w:t>饼内扇区的大小反映不同类型人口的多少</w:t>
      </w:r>
      <w:r w:rsidRPr="00823251">
        <w:rPr>
          <w:rFonts w:hint="eastAsia"/>
        </w:rPr>
        <w:t>,</w:t>
      </w:r>
      <w:r w:rsidRPr="00823251">
        <w:rPr>
          <w:rFonts w:hint="eastAsia"/>
        </w:rPr>
        <w:t>饼的大小可反映总人口的多少。</w:t>
      </w:r>
    </w:p>
    <w:p w14:paraId="0D7F6497" w14:textId="77777777" w:rsidR="009905FC" w:rsidRPr="00823251" w:rsidRDefault="00DF263F" w:rsidP="00823251">
      <w:pPr>
        <w:pStyle w:val="a3"/>
      </w:pPr>
      <w:r w:rsidRPr="00823251">
        <w:rPr>
          <w:rFonts w:hint="eastAsia"/>
          <w:b/>
          <w:bCs/>
        </w:rPr>
        <w:t>柱状图</w:t>
      </w:r>
      <w:r w:rsidRPr="00823251">
        <w:rPr>
          <w:rFonts w:hint="eastAsia"/>
        </w:rPr>
        <w:t>通常反映统计值的变化</w:t>
      </w:r>
      <w:r w:rsidRPr="00823251">
        <w:rPr>
          <w:rFonts w:hint="eastAsia"/>
        </w:rPr>
        <w:t>,</w:t>
      </w:r>
      <w:r w:rsidRPr="00823251">
        <w:rPr>
          <w:rFonts w:hint="eastAsia"/>
        </w:rPr>
        <w:t>如不同年份的人口值用不同高度的柱表示。</w:t>
      </w:r>
    </w:p>
    <w:p w14:paraId="6B42BDAF" w14:textId="77777777" w:rsidR="00DF263F" w:rsidRPr="00823251" w:rsidRDefault="00DF263F" w:rsidP="00823251">
      <w:pPr>
        <w:pStyle w:val="a3"/>
      </w:pPr>
      <w:proofErr w:type="gramStart"/>
      <w:r w:rsidRPr="00823251">
        <w:rPr>
          <w:rFonts w:hint="eastAsia"/>
          <w:b/>
          <w:bCs/>
        </w:rPr>
        <w:t>堆叠图</w:t>
      </w:r>
      <w:proofErr w:type="gramEnd"/>
      <w:r w:rsidRPr="00823251">
        <w:rPr>
          <w:rFonts w:hint="eastAsia"/>
        </w:rPr>
        <w:t>是把不同的柱</w:t>
      </w:r>
      <w:r w:rsidRPr="00823251">
        <w:rPr>
          <w:rFonts w:hint="eastAsia"/>
        </w:rPr>
        <w:t>(</w:t>
      </w:r>
      <w:r w:rsidRPr="00823251">
        <w:rPr>
          <w:rFonts w:hint="eastAsia"/>
        </w:rPr>
        <w:t>以不同颜色</w:t>
      </w:r>
      <w:r w:rsidRPr="00823251">
        <w:rPr>
          <w:rFonts w:hint="eastAsia"/>
        </w:rPr>
        <w:t>)</w:t>
      </w:r>
      <w:r w:rsidRPr="00823251">
        <w:rPr>
          <w:rFonts w:hint="eastAsia"/>
        </w:rPr>
        <w:t>堆叠在一起</w:t>
      </w:r>
      <w:r w:rsidRPr="00823251">
        <w:rPr>
          <w:rFonts w:hint="eastAsia"/>
        </w:rPr>
        <w:t>,</w:t>
      </w:r>
      <w:r w:rsidRPr="00823251">
        <w:rPr>
          <w:rFonts w:hint="eastAsia"/>
        </w:rPr>
        <w:t>柱的长短反映统计值的大小。</w:t>
      </w:r>
    </w:p>
    <w:p w14:paraId="48877232" w14:textId="61E03DA4" w:rsidR="002C0981" w:rsidRDefault="002C0981" w:rsidP="00563DA7">
      <w:pPr>
        <w:pStyle w:val="aa"/>
        <w:rPr>
          <w:highlight w:val="yellow"/>
        </w:rPr>
      </w:pPr>
      <w:r>
        <w:rPr>
          <w:rFonts w:hint="eastAsia"/>
          <w:highlight w:val="yellow"/>
        </w:rPr>
        <w:t>制作人口分布图、人口密度图流程</w:t>
      </w:r>
    </w:p>
    <w:p w14:paraId="2F76C3D2" w14:textId="10ACECC3" w:rsidR="002C0981" w:rsidRPr="009905FC" w:rsidRDefault="00592720" w:rsidP="009931CA">
      <w:pPr>
        <w:rPr>
          <w:rFonts w:ascii="黑体" w:eastAsia="黑体" w:hAnsi="黑体"/>
          <w:shd w:val="clear" w:color="auto" w:fill="FBE4D5" w:themeFill="accent2" w:themeFillTint="33"/>
        </w:rPr>
      </w:pPr>
      <w:r w:rsidRPr="009905FC">
        <w:rPr>
          <w:rFonts w:ascii="黑体" w:eastAsia="黑体" w:hAnsi="黑体" w:hint="eastAsia"/>
          <w:shd w:val="clear" w:color="auto" w:fill="FBE4D5" w:themeFill="accent2" w:themeFillTint="33"/>
        </w:rPr>
        <w:t>所需要的数据</w:t>
      </w:r>
    </w:p>
    <w:p w14:paraId="5503B0EE" w14:textId="78A46E0A" w:rsidR="00592720" w:rsidRDefault="004046BB" w:rsidP="009931CA">
      <w:r>
        <w:rPr>
          <w:rFonts w:hint="eastAsia"/>
        </w:rPr>
        <w:t>我国行政区域数据</w:t>
      </w:r>
      <w:r>
        <w:rPr>
          <w:rFonts w:hint="eastAsia"/>
        </w:rPr>
        <w:t>(</w:t>
      </w:r>
      <w:r>
        <w:rPr>
          <w:rFonts w:hint="eastAsia"/>
        </w:rPr>
        <w:t>矢量数据格式</w:t>
      </w:r>
      <w:r>
        <w:t>)</w:t>
      </w:r>
    </w:p>
    <w:p w14:paraId="0B0EF62D" w14:textId="13EFD6FD" w:rsidR="00592720" w:rsidRDefault="002074AF" w:rsidP="009931CA">
      <w:r>
        <w:rPr>
          <w:rFonts w:hint="eastAsia"/>
        </w:rPr>
        <w:t>人口统计资料数据</w:t>
      </w:r>
      <w:r>
        <w:rPr>
          <w:rFonts w:hint="eastAsia"/>
        </w:rPr>
        <w:t>(excel</w:t>
      </w:r>
      <w:r>
        <w:rPr>
          <w:rFonts w:hint="eastAsia"/>
        </w:rPr>
        <w:t>数据</w:t>
      </w:r>
      <w:r>
        <w:t>)</w:t>
      </w:r>
    </w:p>
    <w:p w14:paraId="05FDEAD9" w14:textId="792728B2" w:rsidR="00BF7716" w:rsidRPr="001241EA" w:rsidRDefault="00592720" w:rsidP="009931CA">
      <w:pPr>
        <w:rPr>
          <w:rFonts w:ascii="黑体" w:eastAsia="黑体" w:hAnsi="黑体"/>
          <w:shd w:val="clear" w:color="auto" w:fill="FBE4D5" w:themeFill="accent2" w:themeFillTint="33"/>
        </w:rPr>
      </w:pPr>
      <w:r w:rsidRPr="001241EA">
        <w:rPr>
          <w:rFonts w:ascii="黑体" w:eastAsia="黑体" w:hAnsi="黑体" w:hint="eastAsia"/>
          <w:shd w:val="clear" w:color="auto" w:fill="FBE4D5" w:themeFill="accent2" w:themeFillTint="33"/>
        </w:rPr>
        <w:t>利用的的软件</w:t>
      </w:r>
    </w:p>
    <w:p w14:paraId="235F77DC" w14:textId="19175C46" w:rsidR="00592720" w:rsidRDefault="002074AF" w:rsidP="009931CA">
      <w:r>
        <w:rPr>
          <w:rFonts w:hint="eastAsia"/>
        </w:rPr>
        <w:t>ArcGIS</w:t>
      </w:r>
    </w:p>
    <w:p w14:paraId="4FC17C3D" w14:textId="7C619D74" w:rsidR="00592720" w:rsidRPr="001241EA" w:rsidRDefault="00592720" w:rsidP="009931CA">
      <w:pPr>
        <w:rPr>
          <w:rFonts w:ascii="黑体" w:eastAsia="黑体" w:hAnsi="黑体"/>
          <w:shd w:val="clear" w:color="auto" w:fill="FBE4D5" w:themeFill="accent2" w:themeFillTint="33"/>
        </w:rPr>
      </w:pPr>
      <w:r w:rsidRPr="001241EA">
        <w:rPr>
          <w:rFonts w:ascii="黑体" w:eastAsia="黑体" w:hAnsi="黑体" w:hint="eastAsia"/>
          <w:shd w:val="clear" w:color="auto" w:fill="FBE4D5" w:themeFill="accent2" w:themeFillTint="33"/>
        </w:rPr>
        <w:t>制作流程</w:t>
      </w:r>
    </w:p>
    <w:p w14:paraId="47E25504" w14:textId="2C07676A" w:rsidR="00032326" w:rsidRPr="00032326" w:rsidRDefault="00032326" w:rsidP="009931CA">
      <w:r>
        <w:rPr>
          <w:rFonts w:hint="eastAsia"/>
        </w:rPr>
        <w:t>如果为栅格数据还需要矢量化。</w:t>
      </w:r>
    </w:p>
    <w:p w14:paraId="18121353" w14:textId="7BD1FC99" w:rsidR="003338B4" w:rsidRDefault="002074AF" w:rsidP="009931CA">
      <w:r>
        <w:rPr>
          <w:rFonts w:hint="eastAsia"/>
        </w:rPr>
        <w:t>1</w:t>
      </w:r>
      <w:r>
        <w:rPr>
          <w:rFonts w:hint="eastAsia"/>
        </w:rPr>
        <w:t>、将行政区域数据导入至</w:t>
      </w:r>
      <w:bookmarkStart w:id="9" w:name="OLE_LINK127"/>
      <w:bookmarkStart w:id="10" w:name="OLE_LINK128"/>
      <w:r w:rsidR="00BF7716">
        <w:t>A</w:t>
      </w:r>
      <w:r>
        <w:rPr>
          <w:rFonts w:hint="eastAsia"/>
        </w:rPr>
        <w:t>rc</w:t>
      </w:r>
      <w:r w:rsidR="00BF7716">
        <w:t>GIS</w:t>
      </w:r>
      <w:bookmarkEnd w:id="9"/>
      <w:bookmarkEnd w:id="10"/>
      <w:r>
        <w:rPr>
          <w:rFonts w:hint="eastAsia"/>
        </w:rPr>
        <w:t>中，如果数据缺失投影文件信息，需要定义</w:t>
      </w:r>
      <w:r w:rsidR="003338B4">
        <w:rPr>
          <w:rFonts w:hint="eastAsia"/>
        </w:rPr>
        <w:t>地理与投影坐标系，我国的行政区划图一般为高斯克吕格投影</w:t>
      </w:r>
      <w:r w:rsidR="003338B4">
        <w:t>1980</w:t>
      </w:r>
      <w:r w:rsidR="003338B4">
        <w:rPr>
          <w:rFonts w:hint="eastAsia"/>
        </w:rPr>
        <w:t>西安坐标系统。</w:t>
      </w:r>
    </w:p>
    <w:p w14:paraId="41D476A3" w14:textId="77777777" w:rsidR="00564A9E" w:rsidRDefault="00564A9E" w:rsidP="009931CA"/>
    <w:p w14:paraId="1CBB911E" w14:textId="0ED82B34" w:rsidR="003338B4" w:rsidRDefault="003338B4" w:rsidP="009931CA">
      <w:r>
        <w:rPr>
          <w:rFonts w:hint="eastAsia"/>
        </w:rPr>
        <w:t>2</w:t>
      </w:r>
      <w:r>
        <w:rPr>
          <w:rFonts w:hint="eastAsia"/>
        </w:rPr>
        <w:t>、对</w:t>
      </w:r>
      <w:r w:rsidR="00185D29">
        <w:rPr>
          <w:rFonts w:hint="eastAsia"/>
        </w:rPr>
        <w:t>行政区划数据的属性表格添加与</w:t>
      </w:r>
      <w:r w:rsidR="00185D29">
        <w:rPr>
          <w:rFonts w:hint="eastAsia"/>
        </w:rPr>
        <w:t>excel</w:t>
      </w:r>
      <w:r w:rsidR="00185D29">
        <w:rPr>
          <w:rFonts w:hint="eastAsia"/>
        </w:rPr>
        <w:t>数据一致的字段，通过属性关联的方法将</w:t>
      </w:r>
      <w:r w:rsidR="000C0181">
        <w:rPr>
          <w:rFonts w:hint="eastAsia"/>
        </w:rPr>
        <w:t>excel</w:t>
      </w:r>
      <w:r w:rsidR="000C0181">
        <w:rPr>
          <w:rFonts w:hint="eastAsia"/>
        </w:rPr>
        <w:t>数据与矢量数据进行关联，例如可以通过城市名称字段进行关联，需要保证</w:t>
      </w:r>
      <w:r w:rsidR="00BF7716">
        <w:rPr>
          <w:rFonts w:hint="eastAsia"/>
        </w:rPr>
        <w:t>城市</w:t>
      </w:r>
      <w:proofErr w:type="gramStart"/>
      <w:r w:rsidR="00BF7716">
        <w:rPr>
          <w:rFonts w:hint="eastAsia"/>
        </w:rPr>
        <w:t>名字段值</w:t>
      </w:r>
      <w:r w:rsidR="000C0181">
        <w:rPr>
          <w:rFonts w:hint="eastAsia"/>
        </w:rPr>
        <w:t>为</w:t>
      </w:r>
      <w:proofErr w:type="gramEnd"/>
      <w:r w:rsidR="000C0181">
        <w:rPr>
          <w:rFonts w:hint="eastAsia"/>
        </w:rPr>
        <w:t>唯一值。</w:t>
      </w:r>
    </w:p>
    <w:p w14:paraId="0165797D" w14:textId="2CF265C3" w:rsidR="000C0181" w:rsidRPr="00564A9E" w:rsidRDefault="000C0181" w:rsidP="009931CA"/>
    <w:p w14:paraId="6A36A9E7" w14:textId="6431B287" w:rsidR="000C0181" w:rsidRDefault="000C0181" w:rsidP="009931CA">
      <w:r>
        <w:rPr>
          <w:rFonts w:hint="eastAsia"/>
        </w:rPr>
        <w:t>3</w:t>
      </w:r>
      <w:r>
        <w:rPr>
          <w:rFonts w:hint="eastAsia"/>
        </w:rPr>
        <w:t>、</w:t>
      </w:r>
      <w:r w:rsidR="00235A19">
        <w:rPr>
          <w:rFonts w:hint="eastAsia"/>
        </w:rPr>
        <w:t>在</w:t>
      </w:r>
      <w:r w:rsidR="00806F59">
        <w:rPr>
          <w:rFonts w:hint="eastAsia"/>
        </w:rPr>
        <w:t>属性表新建</w:t>
      </w:r>
      <w:r w:rsidR="00C13002">
        <w:rPr>
          <w:rFonts w:hint="eastAsia"/>
        </w:rPr>
        <w:t>“人口密度”字段。依照地图制作规范设置</w:t>
      </w:r>
      <w:r w:rsidR="00E50EA2">
        <w:rPr>
          <w:rFonts w:hint="eastAsia"/>
        </w:rPr>
        <w:t>密度</w:t>
      </w:r>
      <w:r w:rsidR="00C13002">
        <w:rPr>
          <w:rFonts w:hint="eastAsia"/>
        </w:rPr>
        <w:t>单位，</w:t>
      </w:r>
      <w:r>
        <w:rPr>
          <w:rFonts w:hint="eastAsia"/>
        </w:rPr>
        <w:t>利用字段计算器功能</w:t>
      </w:r>
      <w:r w:rsidR="00806F59">
        <w:rPr>
          <w:rFonts w:hint="eastAsia"/>
        </w:rPr>
        <w:t>，将总人口数字段与</w:t>
      </w:r>
      <w:r w:rsidR="005B1A67">
        <w:rPr>
          <w:rFonts w:hint="eastAsia"/>
        </w:rPr>
        <w:t>行政区单元的面积进行除法运算，逐行</w:t>
      </w:r>
      <w:r w:rsidR="00E50EA2">
        <w:rPr>
          <w:rFonts w:hint="eastAsia"/>
        </w:rPr>
        <w:t>获得</w:t>
      </w:r>
      <w:r w:rsidR="005B1A67">
        <w:rPr>
          <w:rFonts w:hint="eastAsia"/>
        </w:rPr>
        <w:t>政区人口密度。</w:t>
      </w:r>
    </w:p>
    <w:p w14:paraId="669D5397" w14:textId="3C9CC62F" w:rsidR="005B1A67" w:rsidRDefault="005B1A67" w:rsidP="009931CA"/>
    <w:p w14:paraId="4BB160F7" w14:textId="15FE1128" w:rsidR="005B6D60" w:rsidRDefault="005B1A67" w:rsidP="009931CA">
      <w:r>
        <w:rPr>
          <w:rFonts w:hint="eastAsia"/>
        </w:rPr>
        <w:t>4</w:t>
      </w:r>
      <w:r>
        <w:rPr>
          <w:rFonts w:hint="eastAsia"/>
        </w:rPr>
        <w:t>、</w:t>
      </w:r>
      <w:r w:rsidR="0090112C">
        <w:rPr>
          <w:rFonts w:hint="eastAsia"/>
        </w:rPr>
        <w:t xml:space="preserve"> </w:t>
      </w:r>
      <w:r w:rsidR="0090112C" w:rsidRPr="0090112C">
        <w:rPr>
          <w:rFonts w:ascii="仿宋" w:eastAsia="仿宋" w:hAnsi="仿宋" w:hint="eastAsia"/>
          <w:color w:val="FF0000"/>
        </w:rPr>
        <w:t>（本段扩充）</w:t>
      </w:r>
      <w:r>
        <w:rPr>
          <w:rFonts w:hint="eastAsia"/>
        </w:rPr>
        <w:t>对于人口密度字段利用分级分类方法表示，设置适合的</w:t>
      </w:r>
      <w:r w:rsidR="00EB1CA0">
        <w:rPr>
          <w:rFonts w:hint="eastAsia"/>
        </w:rPr>
        <w:t>分级级数，分级</w:t>
      </w:r>
      <w:r w:rsidR="00EB1CA0">
        <w:rPr>
          <w:rFonts w:hint="eastAsia"/>
        </w:rPr>
        <w:lastRenderedPageBreak/>
        <w:t>级数最好不要超过</w:t>
      </w:r>
      <w:r w:rsidR="00EB1CA0">
        <w:rPr>
          <w:rFonts w:hint="eastAsia"/>
        </w:rPr>
        <w:t>9</w:t>
      </w:r>
      <w:r w:rsidR="00EB1CA0">
        <w:rPr>
          <w:rFonts w:hint="eastAsia"/>
        </w:rPr>
        <w:t>段，对于人口分布数据可以选择分级级数为</w:t>
      </w:r>
      <w:r w:rsidR="00032326">
        <w:t>8</w:t>
      </w:r>
      <w:r w:rsidR="00EB1CA0">
        <w:rPr>
          <w:rFonts w:hint="eastAsia"/>
        </w:rPr>
        <w:t>段。后选择数据的分级方法，</w:t>
      </w:r>
      <w:r w:rsidR="00BF7716">
        <w:t>A</w:t>
      </w:r>
      <w:r w:rsidR="00BF7716">
        <w:rPr>
          <w:rFonts w:hint="eastAsia"/>
        </w:rPr>
        <w:t>rc</w:t>
      </w:r>
      <w:r w:rsidR="00BF7716">
        <w:t>GIS</w:t>
      </w:r>
      <w:r w:rsidR="005B6D60">
        <w:rPr>
          <w:rFonts w:hint="eastAsia"/>
        </w:rPr>
        <w:t>提供等间隔、标准差、自然断点分级方法。</w:t>
      </w:r>
      <w:r w:rsidR="004D2C43">
        <w:rPr>
          <w:rFonts w:hint="eastAsia"/>
        </w:rPr>
        <w:t>可以选择</w:t>
      </w:r>
      <w:r w:rsidR="00235A19" w:rsidRPr="00235A19">
        <w:rPr>
          <w:rFonts w:hint="eastAsia"/>
        </w:rPr>
        <w:t>自然间断（</w:t>
      </w:r>
      <w:r w:rsidR="00235A19" w:rsidRPr="00235A19">
        <w:rPr>
          <w:rFonts w:hint="eastAsia"/>
        </w:rPr>
        <w:t>Natural Breaks</w:t>
      </w:r>
      <w:r w:rsidR="00235A19" w:rsidRPr="00235A19">
        <w:rPr>
          <w:rFonts w:hint="eastAsia"/>
        </w:rPr>
        <w:t>），也称为</w:t>
      </w:r>
      <w:r w:rsidR="00235A19" w:rsidRPr="00235A19">
        <w:rPr>
          <w:rFonts w:hint="eastAsia"/>
        </w:rPr>
        <w:t xml:space="preserve"> Jenks </w:t>
      </w:r>
      <w:r w:rsidR="00235A19" w:rsidRPr="00235A19">
        <w:rPr>
          <w:rFonts w:hint="eastAsia"/>
        </w:rPr>
        <w:t>方法，寻找数据中固有的模式和分组确定分级点，旨在</w:t>
      </w:r>
      <w:proofErr w:type="gramStart"/>
      <w:r w:rsidR="00235A19" w:rsidRPr="00235A19">
        <w:rPr>
          <w:rFonts w:hint="eastAsia"/>
        </w:rPr>
        <w:t>最大化组</w:t>
      </w:r>
      <w:proofErr w:type="gramEnd"/>
      <w:r w:rsidR="00235A19" w:rsidRPr="00235A19">
        <w:rPr>
          <w:rFonts w:hint="eastAsia"/>
        </w:rPr>
        <w:t>间差距并最优化组内相似值。</w:t>
      </w:r>
    </w:p>
    <w:p w14:paraId="63B12D0A" w14:textId="6497254F" w:rsidR="005B6D60" w:rsidRDefault="005B6D60" w:rsidP="009931CA">
      <w:r>
        <w:rPr>
          <w:rFonts w:hint="eastAsia"/>
        </w:rPr>
        <w:t>5</w:t>
      </w:r>
      <w:r w:rsidR="00E50EA2">
        <w:rPr>
          <w:rFonts w:hint="eastAsia"/>
        </w:rPr>
        <w:t>、制作专题地图</w:t>
      </w:r>
      <w:r w:rsidR="00F73AA7">
        <w:rPr>
          <w:rFonts w:hint="eastAsia"/>
        </w:rPr>
        <w:t>，添加图廓、图例、比例尺、指北针等信息，输出为专题地图。</w:t>
      </w:r>
    </w:p>
    <w:p w14:paraId="13B523A5" w14:textId="77777777" w:rsidR="00F73AA7" w:rsidRDefault="00F73AA7" w:rsidP="009931CA"/>
    <w:p w14:paraId="2CF51573" w14:textId="77777777" w:rsidR="005B6D60" w:rsidRDefault="005B6D60" w:rsidP="009931CA"/>
    <w:p w14:paraId="3784DF83" w14:textId="77777777" w:rsidR="00592720" w:rsidRPr="00592720" w:rsidRDefault="00592720" w:rsidP="009931CA"/>
    <w:p w14:paraId="7BB63DDE" w14:textId="65D5A538" w:rsidR="002C0981" w:rsidRPr="00B573B6" w:rsidRDefault="002C0981" w:rsidP="009931CA"/>
    <w:sectPr w:rsidR="002C0981" w:rsidRPr="00B573B6" w:rsidSect="00371741">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Heiti SC Medium">
    <w:altName w:val="HEITI SC MEDIUM"/>
    <w:charset w:val="80"/>
    <w:family w:val="auto"/>
    <w:pitch w:val="variable"/>
    <w:sig w:usb0="8000002F" w:usb1="0807004A" w:usb2="00000010" w:usb3="00000000" w:csb0="003E0001" w:csb1="00000000"/>
  </w:font>
  <w:font w:name="Times New Roman (标题 CS)">
    <w:altName w:val="宋体"/>
    <w:charset w:val="86"/>
    <w:family w:val="roman"/>
    <w:pitch w:val="default"/>
  </w:font>
  <w:font w:name="Times New Roman (正文 CS 字体)">
    <w:altName w:val="宋体"/>
    <w:charset w:val="86"/>
    <w:family w:val="roman"/>
    <w:pitch w:val="default"/>
  </w:font>
  <w:font w:name="仿宋">
    <w:panose1 w:val="02010609060101010101"/>
    <w:charset w:val="86"/>
    <w:family w:val="modern"/>
    <w:pitch w:val="fixed"/>
    <w:sig w:usb0="800002BF" w:usb1="38CF7CFA"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E4616A"/>
    <w:multiLevelType w:val="multilevel"/>
    <w:tmpl w:val="FB14F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3047781"/>
    <w:multiLevelType w:val="multilevel"/>
    <w:tmpl w:val="CE38D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3133E4E"/>
    <w:multiLevelType w:val="hybridMultilevel"/>
    <w:tmpl w:val="E2AA3A9C"/>
    <w:lvl w:ilvl="0" w:tplc="FD728E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50914E1"/>
    <w:multiLevelType w:val="hybridMultilevel"/>
    <w:tmpl w:val="781E822A"/>
    <w:lvl w:ilvl="0" w:tplc="FD728E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70228AD"/>
    <w:multiLevelType w:val="multilevel"/>
    <w:tmpl w:val="5B02F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F701586"/>
    <w:multiLevelType w:val="hybridMultilevel"/>
    <w:tmpl w:val="B0EE3F78"/>
    <w:lvl w:ilvl="0" w:tplc="FD728E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430F5E26"/>
    <w:multiLevelType w:val="multilevel"/>
    <w:tmpl w:val="37EA7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42342D4"/>
    <w:multiLevelType w:val="multilevel"/>
    <w:tmpl w:val="02001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66261A8"/>
    <w:multiLevelType w:val="hybridMultilevel"/>
    <w:tmpl w:val="7B00229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46B55EF8"/>
    <w:multiLevelType w:val="multilevel"/>
    <w:tmpl w:val="1ABE2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7EB3C82"/>
    <w:multiLevelType w:val="hybridMultilevel"/>
    <w:tmpl w:val="1B02A416"/>
    <w:lvl w:ilvl="0" w:tplc="FD728E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4CF343D7"/>
    <w:multiLevelType w:val="hybridMultilevel"/>
    <w:tmpl w:val="A31872E8"/>
    <w:lvl w:ilvl="0" w:tplc="FD728E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632601A4"/>
    <w:multiLevelType w:val="hybridMultilevel"/>
    <w:tmpl w:val="254AE2BE"/>
    <w:lvl w:ilvl="0" w:tplc="FD728E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64171DD0"/>
    <w:multiLevelType w:val="hybridMultilevel"/>
    <w:tmpl w:val="E58CDDCC"/>
    <w:lvl w:ilvl="0" w:tplc="FD728E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6C9C5E29"/>
    <w:multiLevelType w:val="hybridMultilevel"/>
    <w:tmpl w:val="270088F6"/>
    <w:lvl w:ilvl="0" w:tplc="FD728E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78563B92"/>
    <w:multiLevelType w:val="hybridMultilevel"/>
    <w:tmpl w:val="FE1061DE"/>
    <w:lvl w:ilvl="0" w:tplc="FD728E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9"/>
  </w:num>
  <w:num w:numId="2">
    <w:abstractNumId w:val="7"/>
  </w:num>
  <w:num w:numId="3">
    <w:abstractNumId w:val="6"/>
  </w:num>
  <w:num w:numId="4">
    <w:abstractNumId w:val="1"/>
  </w:num>
  <w:num w:numId="5">
    <w:abstractNumId w:val="4"/>
  </w:num>
  <w:num w:numId="6">
    <w:abstractNumId w:val="0"/>
  </w:num>
  <w:num w:numId="7">
    <w:abstractNumId w:val="15"/>
  </w:num>
  <w:num w:numId="8">
    <w:abstractNumId w:val="10"/>
  </w:num>
  <w:num w:numId="9">
    <w:abstractNumId w:val="8"/>
  </w:num>
  <w:num w:numId="10">
    <w:abstractNumId w:val="11"/>
  </w:num>
  <w:num w:numId="11">
    <w:abstractNumId w:val="5"/>
  </w:num>
  <w:num w:numId="12">
    <w:abstractNumId w:val="3"/>
  </w:num>
  <w:num w:numId="13">
    <w:abstractNumId w:val="14"/>
  </w:num>
  <w:num w:numId="14">
    <w:abstractNumId w:val="13"/>
  </w:num>
  <w:num w:numId="15">
    <w:abstractNumId w:val="12"/>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3E11"/>
    <w:rsid w:val="000016BF"/>
    <w:rsid w:val="000033D6"/>
    <w:rsid w:val="00003471"/>
    <w:rsid w:val="00006384"/>
    <w:rsid w:val="00007042"/>
    <w:rsid w:val="00010CE5"/>
    <w:rsid w:val="00026AF2"/>
    <w:rsid w:val="00030434"/>
    <w:rsid w:val="00032326"/>
    <w:rsid w:val="00035E70"/>
    <w:rsid w:val="00044FDA"/>
    <w:rsid w:val="00050D26"/>
    <w:rsid w:val="000538EF"/>
    <w:rsid w:val="00056CBD"/>
    <w:rsid w:val="00064573"/>
    <w:rsid w:val="0006485F"/>
    <w:rsid w:val="000915CB"/>
    <w:rsid w:val="000A22D9"/>
    <w:rsid w:val="000A29CF"/>
    <w:rsid w:val="000A7384"/>
    <w:rsid w:val="000B225F"/>
    <w:rsid w:val="000B3D0A"/>
    <w:rsid w:val="000B6430"/>
    <w:rsid w:val="000B6DFF"/>
    <w:rsid w:val="000C0181"/>
    <w:rsid w:val="000C6452"/>
    <w:rsid w:val="000C6C02"/>
    <w:rsid w:val="000D30E7"/>
    <w:rsid w:val="000D6C69"/>
    <w:rsid w:val="000F03A1"/>
    <w:rsid w:val="000F587B"/>
    <w:rsid w:val="00115728"/>
    <w:rsid w:val="001203A8"/>
    <w:rsid w:val="001241EA"/>
    <w:rsid w:val="001371FA"/>
    <w:rsid w:val="001615B9"/>
    <w:rsid w:val="0016291D"/>
    <w:rsid w:val="001660CE"/>
    <w:rsid w:val="00182186"/>
    <w:rsid w:val="00185D29"/>
    <w:rsid w:val="001928D3"/>
    <w:rsid w:val="00194E74"/>
    <w:rsid w:val="001A45D2"/>
    <w:rsid w:val="001B552F"/>
    <w:rsid w:val="001B7223"/>
    <w:rsid w:val="001C1313"/>
    <w:rsid w:val="001C6049"/>
    <w:rsid w:val="001D6703"/>
    <w:rsid w:val="002025BB"/>
    <w:rsid w:val="002074AF"/>
    <w:rsid w:val="00211BE5"/>
    <w:rsid w:val="00212536"/>
    <w:rsid w:val="0023485E"/>
    <w:rsid w:val="00235A19"/>
    <w:rsid w:val="002729DC"/>
    <w:rsid w:val="00273131"/>
    <w:rsid w:val="002A1C63"/>
    <w:rsid w:val="002C0981"/>
    <w:rsid w:val="002C3E11"/>
    <w:rsid w:val="002C4205"/>
    <w:rsid w:val="002C627C"/>
    <w:rsid w:val="002D1CDB"/>
    <w:rsid w:val="002E1B47"/>
    <w:rsid w:val="002E1DC8"/>
    <w:rsid w:val="002E4B25"/>
    <w:rsid w:val="002F25F1"/>
    <w:rsid w:val="002F6A67"/>
    <w:rsid w:val="00314BF4"/>
    <w:rsid w:val="00315EFA"/>
    <w:rsid w:val="0033325C"/>
    <w:rsid w:val="003338B4"/>
    <w:rsid w:val="0034005A"/>
    <w:rsid w:val="00343B5C"/>
    <w:rsid w:val="00351C67"/>
    <w:rsid w:val="00351F1E"/>
    <w:rsid w:val="003529A5"/>
    <w:rsid w:val="00371741"/>
    <w:rsid w:val="0037320A"/>
    <w:rsid w:val="003D2403"/>
    <w:rsid w:val="003D6DF7"/>
    <w:rsid w:val="003F364D"/>
    <w:rsid w:val="003F67BB"/>
    <w:rsid w:val="004046BB"/>
    <w:rsid w:val="004112AC"/>
    <w:rsid w:val="004423D0"/>
    <w:rsid w:val="00445E0C"/>
    <w:rsid w:val="00457012"/>
    <w:rsid w:val="00462467"/>
    <w:rsid w:val="00471BDE"/>
    <w:rsid w:val="00480475"/>
    <w:rsid w:val="004826E2"/>
    <w:rsid w:val="004A578F"/>
    <w:rsid w:val="004A5857"/>
    <w:rsid w:val="004B1719"/>
    <w:rsid w:val="004B4DCE"/>
    <w:rsid w:val="004D2C43"/>
    <w:rsid w:val="004D7CE6"/>
    <w:rsid w:val="004E7EE4"/>
    <w:rsid w:val="00514AD4"/>
    <w:rsid w:val="0052757E"/>
    <w:rsid w:val="00535482"/>
    <w:rsid w:val="00536E7C"/>
    <w:rsid w:val="00554CF9"/>
    <w:rsid w:val="00556E18"/>
    <w:rsid w:val="00563DA7"/>
    <w:rsid w:val="00564A9E"/>
    <w:rsid w:val="00575BB2"/>
    <w:rsid w:val="00580E3C"/>
    <w:rsid w:val="00580F4F"/>
    <w:rsid w:val="0058670E"/>
    <w:rsid w:val="0059008B"/>
    <w:rsid w:val="00592720"/>
    <w:rsid w:val="005A6848"/>
    <w:rsid w:val="005B1A67"/>
    <w:rsid w:val="005B2D2A"/>
    <w:rsid w:val="005B6D60"/>
    <w:rsid w:val="005C0F3C"/>
    <w:rsid w:val="005E7F04"/>
    <w:rsid w:val="006062CD"/>
    <w:rsid w:val="006129D8"/>
    <w:rsid w:val="0062392E"/>
    <w:rsid w:val="00630A2D"/>
    <w:rsid w:val="00647DA8"/>
    <w:rsid w:val="0065498A"/>
    <w:rsid w:val="0065560A"/>
    <w:rsid w:val="00670552"/>
    <w:rsid w:val="00674AE5"/>
    <w:rsid w:val="006770EA"/>
    <w:rsid w:val="00694567"/>
    <w:rsid w:val="00697D14"/>
    <w:rsid w:val="006F11CA"/>
    <w:rsid w:val="0070430D"/>
    <w:rsid w:val="00706A67"/>
    <w:rsid w:val="00717375"/>
    <w:rsid w:val="007423C6"/>
    <w:rsid w:val="00782A0F"/>
    <w:rsid w:val="00785EC0"/>
    <w:rsid w:val="00794116"/>
    <w:rsid w:val="007B190B"/>
    <w:rsid w:val="007C3DF3"/>
    <w:rsid w:val="007F19B8"/>
    <w:rsid w:val="007F7E70"/>
    <w:rsid w:val="00806F59"/>
    <w:rsid w:val="00817768"/>
    <w:rsid w:val="0082260F"/>
    <w:rsid w:val="00823251"/>
    <w:rsid w:val="00830869"/>
    <w:rsid w:val="008562E9"/>
    <w:rsid w:val="00872C84"/>
    <w:rsid w:val="00872D9E"/>
    <w:rsid w:val="0087509C"/>
    <w:rsid w:val="00881195"/>
    <w:rsid w:val="0088567A"/>
    <w:rsid w:val="008958FB"/>
    <w:rsid w:val="00897948"/>
    <w:rsid w:val="008A4528"/>
    <w:rsid w:val="008B0954"/>
    <w:rsid w:val="008C69C7"/>
    <w:rsid w:val="008D3459"/>
    <w:rsid w:val="008D7EF2"/>
    <w:rsid w:val="008E2EE8"/>
    <w:rsid w:val="008E6A68"/>
    <w:rsid w:val="008F2274"/>
    <w:rsid w:val="0090112C"/>
    <w:rsid w:val="00905A91"/>
    <w:rsid w:val="00914090"/>
    <w:rsid w:val="0092433F"/>
    <w:rsid w:val="00924CF6"/>
    <w:rsid w:val="009252D5"/>
    <w:rsid w:val="00944550"/>
    <w:rsid w:val="009456B8"/>
    <w:rsid w:val="009512BA"/>
    <w:rsid w:val="00955133"/>
    <w:rsid w:val="00963FC8"/>
    <w:rsid w:val="00974A2A"/>
    <w:rsid w:val="00977217"/>
    <w:rsid w:val="009905FC"/>
    <w:rsid w:val="009931CA"/>
    <w:rsid w:val="00993F42"/>
    <w:rsid w:val="009B0F28"/>
    <w:rsid w:val="009D0ABD"/>
    <w:rsid w:val="009D31B3"/>
    <w:rsid w:val="009D4B88"/>
    <w:rsid w:val="009D7D4D"/>
    <w:rsid w:val="009F43AC"/>
    <w:rsid w:val="00A05918"/>
    <w:rsid w:val="00A15B98"/>
    <w:rsid w:val="00A24B8A"/>
    <w:rsid w:val="00A34239"/>
    <w:rsid w:val="00A5115F"/>
    <w:rsid w:val="00A650C0"/>
    <w:rsid w:val="00A66C33"/>
    <w:rsid w:val="00A7510C"/>
    <w:rsid w:val="00A9461F"/>
    <w:rsid w:val="00AB6640"/>
    <w:rsid w:val="00AD3F4B"/>
    <w:rsid w:val="00AD5A96"/>
    <w:rsid w:val="00AE0194"/>
    <w:rsid w:val="00AE4174"/>
    <w:rsid w:val="00B02FCA"/>
    <w:rsid w:val="00B22B36"/>
    <w:rsid w:val="00B545ED"/>
    <w:rsid w:val="00B573B6"/>
    <w:rsid w:val="00B73F9A"/>
    <w:rsid w:val="00BB30BB"/>
    <w:rsid w:val="00BB3670"/>
    <w:rsid w:val="00BB3B64"/>
    <w:rsid w:val="00BC03A0"/>
    <w:rsid w:val="00BD27C0"/>
    <w:rsid w:val="00BF7716"/>
    <w:rsid w:val="00BF781C"/>
    <w:rsid w:val="00C01A84"/>
    <w:rsid w:val="00C0523B"/>
    <w:rsid w:val="00C06093"/>
    <w:rsid w:val="00C10D45"/>
    <w:rsid w:val="00C13002"/>
    <w:rsid w:val="00C25678"/>
    <w:rsid w:val="00C31E29"/>
    <w:rsid w:val="00C54F00"/>
    <w:rsid w:val="00C6217F"/>
    <w:rsid w:val="00C74754"/>
    <w:rsid w:val="00C83701"/>
    <w:rsid w:val="00CA5E32"/>
    <w:rsid w:val="00CA6AFD"/>
    <w:rsid w:val="00CA7326"/>
    <w:rsid w:val="00CC093B"/>
    <w:rsid w:val="00CC0EA3"/>
    <w:rsid w:val="00CC2DD9"/>
    <w:rsid w:val="00CD706F"/>
    <w:rsid w:val="00CE27AD"/>
    <w:rsid w:val="00CE29FC"/>
    <w:rsid w:val="00CE43E1"/>
    <w:rsid w:val="00CF2E79"/>
    <w:rsid w:val="00D02303"/>
    <w:rsid w:val="00D12BC0"/>
    <w:rsid w:val="00D13783"/>
    <w:rsid w:val="00D211EF"/>
    <w:rsid w:val="00D652B2"/>
    <w:rsid w:val="00D818D9"/>
    <w:rsid w:val="00D876B7"/>
    <w:rsid w:val="00D92B7C"/>
    <w:rsid w:val="00DB6D8B"/>
    <w:rsid w:val="00DE71EC"/>
    <w:rsid w:val="00DF0EB8"/>
    <w:rsid w:val="00DF263F"/>
    <w:rsid w:val="00DF3C15"/>
    <w:rsid w:val="00DF69A1"/>
    <w:rsid w:val="00E052F1"/>
    <w:rsid w:val="00E1356A"/>
    <w:rsid w:val="00E146F2"/>
    <w:rsid w:val="00E23136"/>
    <w:rsid w:val="00E448C4"/>
    <w:rsid w:val="00E50EA2"/>
    <w:rsid w:val="00E55EAE"/>
    <w:rsid w:val="00EB1CA0"/>
    <w:rsid w:val="00EB3E29"/>
    <w:rsid w:val="00EB5A4E"/>
    <w:rsid w:val="00EC6AAF"/>
    <w:rsid w:val="00ED47E1"/>
    <w:rsid w:val="00EE1A8D"/>
    <w:rsid w:val="00EF4346"/>
    <w:rsid w:val="00F042D1"/>
    <w:rsid w:val="00F0637C"/>
    <w:rsid w:val="00F11E28"/>
    <w:rsid w:val="00F2384F"/>
    <w:rsid w:val="00F27646"/>
    <w:rsid w:val="00F3253B"/>
    <w:rsid w:val="00F51EC9"/>
    <w:rsid w:val="00F54A81"/>
    <w:rsid w:val="00F56651"/>
    <w:rsid w:val="00F67E1C"/>
    <w:rsid w:val="00F73AA7"/>
    <w:rsid w:val="00F74AA3"/>
    <w:rsid w:val="00F75296"/>
    <w:rsid w:val="00F82214"/>
    <w:rsid w:val="00F83710"/>
    <w:rsid w:val="00F84B9E"/>
    <w:rsid w:val="00F954C8"/>
    <w:rsid w:val="00FA091C"/>
    <w:rsid w:val="00FA148C"/>
    <w:rsid w:val="00FB273C"/>
    <w:rsid w:val="00FB423E"/>
    <w:rsid w:val="00FC4246"/>
    <w:rsid w:val="00FD1D5A"/>
    <w:rsid w:val="00FE584B"/>
    <w:rsid w:val="00FF4E56"/>
    <w:rsid w:val="00FF54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5850A0"/>
  <w15:docId w15:val="{644206E6-E8FB-DE4A-AA9A-505334367A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pPr>
        <w:spacing w:line="300"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A091C"/>
    <w:pPr>
      <w:widowControl w:val="0"/>
      <w:snapToGrid w:val="0"/>
      <w:spacing w:line="400" w:lineRule="exact"/>
      <w:jc w:val="both"/>
    </w:pPr>
    <w:rPr>
      <w:rFonts w:ascii="Times New Roman" w:eastAsia="宋体" w:hAnsi="Times New Roman" w:cs="Times New Roman"/>
    </w:rPr>
  </w:style>
  <w:style w:type="paragraph" w:styleId="1">
    <w:name w:val="heading 1"/>
    <w:basedOn w:val="a"/>
    <w:next w:val="a"/>
    <w:link w:val="10"/>
    <w:autoRedefine/>
    <w:qFormat/>
    <w:rsid w:val="00794116"/>
    <w:pPr>
      <w:keepNext/>
      <w:keepLines/>
      <w:spacing w:beforeLines="50" w:before="50" w:line="360" w:lineRule="auto"/>
      <w:jc w:val="center"/>
      <w:outlineLvl w:val="0"/>
    </w:pPr>
    <w:rPr>
      <w:rFonts w:ascii="黑体" w:eastAsia="黑体" w:hAnsi="宋体" w:cs="宋体"/>
      <w:bCs/>
      <w:color w:val="000000" w:themeColor="text1"/>
      <w:kern w:val="44"/>
      <w:sz w:val="32"/>
      <w:szCs w:val="44"/>
    </w:rPr>
  </w:style>
  <w:style w:type="paragraph" w:styleId="2">
    <w:name w:val="heading 2"/>
    <w:aliases w:val="3级标题"/>
    <w:basedOn w:val="3"/>
    <w:next w:val="a"/>
    <w:link w:val="20"/>
    <w:autoRedefine/>
    <w:uiPriority w:val="9"/>
    <w:unhideWhenUsed/>
    <w:qFormat/>
    <w:rsid w:val="00DE71EC"/>
    <w:pPr>
      <w:spacing w:before="0" w:after="0" w:line="300" w:lineRule="auto"/>
      <w:outlineLvl w:val="1"/>
    </w:pPr>
    <w:rPr>
      <w:rFonts w:asciiTheme="majorHAnsi" w:eastAsia="Heiti SC Medium" w:hAnsiTheme="majorHAnsi" w:cs="Times New Roman (标题 CS)"/>
      <w:b w:val="0"/>
      <w:bCs w:val="0"/>
      <w:color w:val="000000" w:themeColor="text1"/>
      <w:sz w:val="24"/>
    </w:rPr>
  </w:style>
  <w:style w:type="paragraph" w:styleId="3">
    <w:name w:val="heading 3"/>
    <w:basedOn w:val="a"/>
    <w:next w:val="a"/>
    <w:link w:val="30"/>
    <w:uiPriority w:val="9"/>
    <w:semiHidden/>
    <w:unhideWhenUsed/>
    <w:qFormat/>
    <w:rsid w:val="00DE71EC"/>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45701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794116"/>
    <w:rPr>
      <w:rFonts w:ascii="黑体" w:eastAsia="黑体" w:hAnsi="宋体" w:cs="宋体"/>
      <w:bCs/>
      <w:color w:val="000000" w:themeColor="text1"/>
      <w:kern w:val="44"/>
      <w:sz w:val="32"/>
      <w:szCs w:val="44"/>
    </w:rPr>
  </w:style>
  <w:style w:type="character" w:customStyle="1" w:styleId="20">
    <w:name w:val="标题 2 字符"/>
    <w:aliases w:val="3级标题 字符"/>
    <w:basedOn w:val="a0"/>
    <w:link w:val="2"/>
    <w:uiPriority w:val="9"/>
    <w:rsid w:val="00DE71EC"/>
    <w:rPr>
      <w:rFonts w:asciiTheme="majorHAnsi" w:eastAsia="Heiti SC Medium" w:hAnsiTheme="majorHAnsi" w:cs="Times New Roman (标题 CS)"/>
      <w:color w:val="000000" w:themeColor="text1"/>
      <w:sz w:val="24"/>
      <w:szCs w:val="32"/>
    </w:rPr>
  </w:style>
  <w:style w:type="character" w:customStyle="1" w:styleId="30">
    <w:name w:val="标题 3 字符"/>
    <w:basedOn w:val="a0"/>
    <w:link w:val="3"/>
    <w:uiPriority w:val="9"/>
    <w:semiHidden/>
    <w:rsid w:val="00DE71EC"/>
    <w:rPr>
      <w:b/>
      <w:bCs/>
      <w:sz w:val="32"/>
      <w:szCs w:val="32"/>
    </w:rPr>
  </w:style>
  <w:style w:type="paragraph" w:customStyle="1" w:styleId="a3">
    <w:name w:val="翻译"/>
    <w:basedOn w:val="a"/>
    <w:next w:val="a"/>
    <w:qFormat/>
    <w:rsid w:val="00003471"/>
    <w:pPr>
      <w:pBdr>
        <w:top w:val="dotDash" w:sz="12" w:space="1" w:color="2E74B5" w:themeColor="accent5" w:themeShade="BF"/>
        <w:left w:val="dotDash" w:sz="12" w:space="4" w:color="2E74B5" w:themeColor="accent5" w:themeShade="BF"/>
        <w:bottom w:val="dotDash" w:sz="12" w:space="1" w:color="2E74B5" w:themeColor="accent5" w:themeShade="BF"/>
        <w:right w:val="dotDash" w:sz="12" w:space="4" w:color="2E74B5" w:themeColor="accent5" w:themeShade="BF"/>
      </w:pBdr>
      <w:shd w:val="clear" w:color="auto" w:fill="F2F2F2" w:themeFill="background1" w:themeFillShade="F2"/>
    </w:pPr>
    <w:rPr>
      <w:rFonts w:cs="Times New Roman (正文 CS 字体)"/>
    </w:rPr>
  </w:style>
  <w:style w:type="paragraph" w:styleId="a4">
    <w:name w:val="Title"/>
    <w:basedOn w:val="a"/>
    <w:next w:val="a"/>
    <w:link w:val="a5"/>
    <w:uiPriority w:val="10"/>
    <w:qFormat/>
    <w:rsid w:val="00A7510C"/>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A7510C"/>
    <w:rPr>
      <w:rFonts w:asciiTheme="majorHAnsi" w:eastAsiaTheme="majorEastAsia" w:hAnsiTheme="majorHAnsi" w:cstheme="majorBidi"/>
      <w:b/>
      <w:bCs/>
      <w:sz w:val="32"/>
      <w:szCs w:val="32"/>
    </w:rPr>
  </w:style>
  <w:style w:type="character" w:styleId="a6">
    <w:name w:val="Hyperlink"/>
    <w:basedOn w:val="a0"/>
    <w:uiPriority w:val="99"/>
    <w:unhideWhenUsed/>
    <w:rsid w:val="00905A91"/>
    <w:rPr>
      <w:color w:val="0563C1" w:themeColor="hyperlink"/>
      <w:u w:val="single"/>
    </w:rPr>
  </w:style>
  <w:style w:type="character" w:styleId="a7">
    <w:name w:val="Unresolved Mention"/>
    <w:basedOn w:val="a0"/>
    <w:uiPriority w:val="99"/>
    <w:semiHidden/>
    <w:unhideWhenUsed/>
    <w:rsid w:val="00905A91"/>
    <w:rPr>
      <w:color w:val="605E5C"/>
      <w:shd w:val="clear" w:color="auto" w:fill="E1DFDD"/>
    </w:rPr>
  </w:style>
  <w:style w:type="paragraph" w:styleId="a8">
    <w:name w:val="caption"/>
    <w:basedOn w:val="a"/>
    <w:next w:val="a"/>
    <w:uiPriority w:val="35"/>
    <w:unhideWhenUsed/>
    <w:qFormat/>
    <w:rsid w:val="00EF4346"/>
    <w:rPr>
      <w:rFonts w:asciiTheme="majorHAnsi" w:eastAsia="黑体" w:hAnsiTheme="majorHAnsi" w:cstheme="majorBidi"/>
      <w:sz w:val="20"/>
      <w:szCs w:val="20"/>
    </w:rPr>
  </w:style>
  <w:style w:type="character" w:customStyle="1" w:styleId="40">
    <w:name w:val="标题 4 字符"/>
    <w:basedOn w:val="a0"/>
    <w:link w:val="4"/>
    <w:uiPriority w:val="9"/>
    <w:semiHidden/>
    <w:rsid w:val="00457012"/>
    <w:rPr>
      <w:rFonts w:asciiTheme="majorHAnsi" w:eastAsiaTheme="majorEastAsia" w:hAnsiTheme="majorHAnsi" w:cstheme="majorBidi"/>
      <w:b/>
      <w:bCs/>
      <w:sz w:val="28"/>
      <w:szCs w:val="28"/>
    </w:rPr>
  </w:style>
  <w:style w:type="paragraph" w:styleId="a9">
    <w:name w:val="Normal (Web)"/>
    <w:basedOn w:val="a"/>
    <w:uiPriority w:val="99"/>
    <w:semiHidden/>
    <w:unhideWhenUsed/>
    <w:rsid w:val="000B6DFF"/>
    <w:rPr>
      <w:sz w:val="24"/>
    </w:rPr>
  </w:style>
  <w:style w:type="paragraph" w:customStyle="1" w:styleId="aa">
    <w:name w:val="知识点标题"/>
    <w:link w:val="ab"/>
    <w:autoRedefine/>
    <w:qFormat/>
    <w:rsid w:val="00563DA7"/>
    <w:pPr>
      <w:spacing w:beforeLines="50" w:before="156" w:line="360" w:lineRule="auto"/>
    </w:pPr>
    <w:rPr>
      <w:rFonts w:ascii="Times New Roman" w:eastAsia="黑体" w:hAnsi="Times New Roman" w:cs="Times New Roman"/>
      <w:sz w:val="28"/>
    </w:rPr>
  </w:style>
  <w:style w:type="paragraph" w:styleId="ac">
    <w:name w:val="List Paragraph"/>
    <w:basedOn w:val="a"/>
    <w:uiPriority w:val="34"/>
    <w:qFormat/>
    <w:rsid w:val="009931CA"/>
    <w:pPr>
      <w:ind w:firstLineChars="200" w:firstLine="420"/>
    </w:pPr>
  </w:style>
  <w:style w:type="character" w:customStyle="1" w:styleId="ab">
    <w:name w:val="知识点标题 字符"/>
    <w:basedOn w:val="a0"/>
    <w:link w:val="aa"/>
    <w:rsid w:val="00563DA7"/>
    <w:rPr>
      <w:rFonts w:ascii="Times New Roman" w:eastAsia="黑体" w:hAnsi="Times New Roman" w:cs="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729208">
      <w:bodyDiv w:val="1"/>
      <w:marLeft w:val="0"/>
      <w:marRight w:val="0"/>
      <w:marTop w:val="0"/>
      <w:marBottom w:val="0"/>
      <w:divBdr>
        <w:top w:val="none" w:sz="0" w:space="0" w:color="auto"/>
        <w:left w:val="none" w:sz="0" w:space="0" w:color="auto"/>
        <w:bottom w:val="none" w:sz="0" w:space="0" w:color="auto"/>
        <w:right w:val="none" w:sz="0" w:space="0" w:color="auto"/>
      </w:divBdr>
      <w:divsChild>
        <w:div w:id="150492094">
          <w:marLeft w:val="0"/>
          <w:marRight w:val="0"/>
          <w:marTop w:val="0"/>
          <w:marBottom w:val="0"/>
          <w:divBdr>
            <w:top w:val="none" w:sz="0" w:space="0" w:color="auto"/>
            <w:left w:val="none" w:sz="0" w:space="0" w:color="auto"/>
            <w:bottom w:val="none" w:sz="0" w:space="0" w:color="auto"/>
            <w:right w:val="none" w:sz="0" w:space="0" w:color="auto"/>
          </w:divBdr>
        </w:div>
        <w:div w:id="332949198">
          <w:marLeft w:val="0"/>
          <w:marRight w:val="0"/>
          <w:marTop w:val="0"/>
          <w:marBottom w:val="0"/>
          <w:divBdr>
            <w:top w:val="none" w:sz="0" w:space="0" w:color="auto"/>
            <w:left w:val="none" w:sz="0" w:space="0" w:color="auto"/>
            <w:bottom w:val="none" w:sz="0" w:space="0" w:color="auto"/>
            <w:right w:val="none" w:sz="0" w:space="0" w:color="auto"/>
          </w:divBdr>
        </w:div>
        <w:div w:id="920142444">
          <w:marLeft w:val="0"/>
          <w:marRight w:val="0"/>
          <w:marTop w:val="0"/>
          <w:marBottom w:val="0"/>
          <w:divBdr>
            <w:top w:val="none" w:sz="0" w:space="0" w:color="auto"/>
            <w:left w:val="none" w:sz="0" w:space="0" w:color="auto"/>
            <w:bottom w:val="none" w:sz="0" w:space="0" w:color="auto"/>
            <w:right w:val="none" w:sz="0" w:space="0" w:color="auto"/>
          </w:divBdr>
        </w:div>
      </w:divsChild>
    </w:div>
    <w:div w:id="182789762">
      <w:bodyDiv w:val="1"/>
      <w:marLeft w:val="0"/>
      <w:marRight w:val="0"/>
      <w:marTop w:val="0"/>
      <w:marBottom w:val="0"/>
      <w:divBdr>
        <w:top w:val="none" w:sz="0" w:space="0" w:color="auto"/>
        <w:left w:val="none" w:sz="0" w:space="0" w:color="auto"/>
        <w:bottom w:val="none" w:sz="0" w:space="0" w:color="auto"/>
        <w:right w:val="none" w:sz="0" w:space="0" w:color="auto"/>
      </w:divBdr>
    </w:div>
    <w:div w:id="195586314">
      <w:bodyDiv w:val="1"/>
      <w:marLeft w:val="0"/>
      <w:marRight w:val="0"/>
      <w:marTop w:val="0"/>
      <w:marBottom w:val="0"/>
      <w:divBdr>
        <w:top w:val="none" w:sz="0" w:space="0" w:color="auto"/>
        <w:left w:val="none" w:sz="0" w:space="0" w:color="auto"/>
        <w:bottom w:val="none" w:sz="0" w:space="0" w:color="auto"/>
        <w:right w:val="none" w:sz="0" w:space="0" w:color="auto"/>
      </w:divBdr>
    </w:div>
    <w:div w:id="269288503">
      <w:bodyDiv w:val="1"/>
      <w:marLeft w:val="0"/>
      <w:marRight w:val="0"/>
      <w:marTop w:val="0"/>
      <w:marBottom w:val="0"/>
      <w:divBdr>
        <w:top w:val="none" w:sz="0" w:space="0" w:color="auto"/>
        <w:left w:val="none" w:sz="0" w:space="0" w:color="auto"/>
        <w:bottom w:val="none" w:sz="0" w:space="0" w:color="auto"/>
        <w:right w:val="none" w:sz="0" w:space="0" w:color="auto"/>
      </w:divBdr>
      <w:divsChild>
        <w:div w:id="1658218533">
          <w:marLeft w:val="0"/>
          <w:marRight w:val="0"/>
          <w:marTop w:val="0"/>
          <w:marBottom w:val="0"/>
          <w:divBdr>
            <w:top w:val="none" w:sz="0" w:space="0" w:color="auto"/>
            <w:left w:val="none" w:sz="0" w:space="0" w:color="auto"/>
            <w:bottom w:val="none" w:sz="0" w:space="0" w:color="auto"/>
            <w:right w:val="none" w:sz="0" w:space="0" w:color="auto"/>
          </w:divBdr>
        </w:div>
        <w:div w:id="1792628176">
          <w:marLeft w:val="0"/>
          <w:marRight w:val="0"/>
          <w:marTop w:val="0"/>
          <w:marBottom w:val="0"/>
          <w:divBdr>
            <w:top w:val="none" w:sz="0" w:space="0" w:color="auto"/>
            <w:left w:val="none" w:sz="0" w:space="0" w:color="auto"/>
            <w:bottom w:val="none" w:sz="0" w:space="0" w:color="auto"/>
            <w:right w:val="none" w:sz="0" w:space="0" w:color="auto"/>
          </w:divBdr>
        </w:div>
        <w:div w:id="1231384578">
          <w:marLeft w:val="0"/>
          <w:marRight w:val="0"/>
          <w:marTop w:val="0"/>
          <w:marBottom w:val="0"/>
          <w:divBdr>
            <w:top w:val="none" w:sz="0" w:space="0" w:color="auto"/>
            <w:left w:val="none" w:sz="0" w:space="0" w:color="auto"/>
            <w:bottom w:val="none" w:sz="0" w:space="0" w:color="auto"/>
            <w:right w:val="none" w:sz="0" w:space="0" w:color="auto"/>
          </w:divBdr>
        </w:div>
        <w:div w:id="692344529">
          <w:marLeft w:val="0"/>
          <w:marRight w:val="0"/>
          <w:marTop w:val="0"/>
          <w:marBottom w:val="0"/>
          <w:divBdr>
            <w:top w:val="none" w:sz="0" w:space="0" w:color="auto"/>
            <w:left w:val="none" w:sz="0" w:space="0" w:color="auto"/>
            <w:bottom w:val="none" w:sz="0" w:space="0" w:color="auto"/>
            <w:right w:val="none" w:sz="0" w:space="0" w:color="auto"/>
          </w:divBdr>
        </w:div>
        <w:div w:id="878662212">
          <w:marLeft w:val="0"/>
          <w:marRight w:val="0"/>
          <w:marTop w:val="0"/>
          <w:marBottom w:val="0"/>
          <w:divBdr>
            <w:top w:val="none" w:sz="0" w:space="0" w:color="auto"/>
            <w:left w:val="none" w:sz="0" w:space="0" w:color="auto"/>
            <w:bottom w:val="none" w:sz="0" w:space="0" w:color="auto"/>
            <w:right w:val="none" w:sz="0" w:space="0" w:color="auto"/>
          </w:divBdr>
        </w:div>
        <w:div w:id="170417689">
          <w:marLeft w:val="0"/>
          <w:marRight w:val="0"/>
          <w:marTop w:val="0"/>
          <w:marBottom w:val="0"/>
          <w:divBdr>
            <w:top w:val="none" w:sz="0" w:space="0" w:color="auto"/>
            <w:left w:val="none" w:sz="0" w:space="0" w:color="auto"/>
            <w:bottom w:val="none" w:sz="0" w:space="0" w:color="auto"/>
            <w:right w:val="none" w:sz="0" w:space="0" w:color="auto"/>
          </w:divBdr>
        </w:div>
      </w:divsChild>
    </w:div>
    <w:div w:id="291786946">
      <w:bodyDiv w:val="1"/>
      <w:marLeft w:val="0"/>
      <w:marRight w:val="0"/>
      <w:marTop w:val="0"/>
      <w:marBottom w:val="0"/>
      <w:divBdr>
        <w:top w:val="none" w:sz="0" w:space="0" w:color="auto"/>
        <w:left w:val="none" w:sz="0" w:space="0" w:color="auto"/>
        <w:bottom w:val="none" w:sz="0" w:space="0" w:color="auto"/>
        <w:right w:val="none" w:sz="0" w:space="0" w:color="auto"/>
      </w:divBdr>
    </w:div>
    <w:div w:id="928659377">
      <w:bodyDiv w:val="1"/>
      <w:marLeft w:val="0"/>
      <w:marRight w:val="0"/>
      <w:marTop w:val="0"/>
      <w:marBottom w:val="0"/>
      <w:divBdr>
        <w:top w:val="none" w:sz="0" w:space="0" w:color="auto"/>
        <w:left w:val="none" w:sz="0" w:space="0" w:color="auto"/>
        <w:bottom w:val="none" w:sz="0" w:space="0" w:color="auto"/>
        <w:right w:val="none" w:sz="0" w:space="0" w:color="auto"/>
      </w:divBdr>
    </w:div>
    <w:div w:id="965239470">
      <w:bodyDiv w:val="1"/>
      <w:marLeft w:val="0"/>
      <w:marRight w:val="0"/>
      <w:marTop w:val="0"/>
      <w:marBottom w:val="0"/>
      <w:divBdr>
        <w:top w:val="none" w:sz="0" w:space="0" w:color="auto"/>
        <w:left w:val="none" w:sz="0" w:space="0" w:color="auto"/>
        <w:bottom w:val="none" w:sz="0" w:space="0" w:color="auto"/>
        <w:right w:val="none" w:sz="0" w:space="0" w:color="auto"/>
      </w:divBdr>
    </w:div>
    <w:div w:id="1161891843">
      <w:bodyDiv w:val="1"/>
      <w:marLeft w:val="0"/>
      <w:marRight w:val="0"/>
      <w:marTop w:val="0"/>
      <w:marBottom w:val="0"/>
      <w:divBdr>
        <w:top w:val="none" w:sz="0" w:space="0" w:color="auto"/>
        <w:left w:val="none" w:sz="0" w:space="0" w:color="auto"/>
        <w:bottom w:val="none" w:sz="0" w:space="0" w:color="auto"/>
        <w:right w:val="none" w:sz="0" w:space="0" w:color="auto"/>
      </w:divBdr>
      <w:divsChild>
        <w:div w:id="1224831115">
          <w:marLeft w:val="0"/>
          <w:marRight w:val="0"/>
          <w:marTop w:val="0"/>
          <w:marBottom w:val="0"/>
          <w:divBdr>
            <w:top w:val="none" w:sz="0" w:space="0" w:color="auto"/>
            <w:left w:val="none" w:sz="0" w:space="0" w:color="auto"/>
            <w:bottom w:val="none" w:sz="0" w:space="0" w:color="auto"/>
            <w:right w:val="none" w:sz="0" w:space="0" w:color="auto"/>
          </w:divBdr>
        </w:div>
        <w:div w:id="554853596">
          <w:marLeft w:val="0"/>
          <w:marRight w:val="0"/>
          <w:marTop w:val="0"/>
          <w:marBottom w:val="0"/>
          <w:divBdr>
            <w:top w:val="none" w:sz="0" w:space="0" w:color="auto"/>
            <w:left w:val="none" w:sz="0" w:space="0" w:color="auto"/>
            <w:bottom w:val="none" w:sz="0" w:space="0" w:color="auto"/>
            <w:right w:val="none" w:sz="0" w:space="0" w:color="auto"/>
          </w:divBdr>
        </w:div>
        <w:div w:id="961427266">
          <w:marLeft w:val="0"/>
          <w:marRight w:val="0"/>
          <w:marTop w:val="0"/>
          <w:marBottom w:val="0"/>
          <w:divBdr>
            <w:top w:val="none" w:sz="0" w:space="0" w:color="auto"/>
            <w:left w:val="none" w:sz="0" w:space="0" w:color="auto"/>
            <w:bottom w:val="none" w:sz="0" w:space="0" w:color="auto"/>
            <w:right w:val="none" w:sz="0" w:space="0" w:color="auto"/>
          </w:divBdr>
        </w:div>
        <w:div w:id="2073500245">
          <w:marLeft w:val="0"/>
          <w:marRight w:val="0"/>
          <w:marTop w:val="0"/>
          <w:marBottom w:val="0"/>
          <w:divBdr>
            <w:top w:val="none" w:sz="0" w:space="0" w:color="auto"/>
            <w:left w:val="none" w:sz="0" w:space="0" w:color="auto"/>
            <w:bottom w:val="none" w:sz="0" w:space="0" w:color="auto"/>
            <w:right w:val="none" w:sz="0" w:space="0" w:color="auto"/>
          </w:divBdr>
        </w:div>
        <w:div w:id="890265179">
          <w:marLeft w:val="0"/>
          <w:marRight w:val="0"/>
          <w:marTop w:val="0"/>
          <w:marBottom w:val="0"/>
          <w:divBdr>
            <w:top w:val="none" w:sz="0" w:space="0" w:color="auto"/>
            <w:left w:val="none" w:sz="0" w:space="0" w:color="auto"/>
            <w:bottom w:val="none" w:sz="0" w:space="0" w:color="auto"/>
            <w:right w:val="none" w:sz="0" w:space="0" w:color="auto"/>
          </w:divBdr>
        </w:div>
        <w:div w:id="2064256663">
          <w:marLeft w:val="0"/>
          <w:marRight w:val="0"/>
          <w:marTop w:val="0"/>
          <w:marBottom w:val="0"/>
          <w:divBdr>
            <w:top w:val="none" w:sz="0" w:space="0" w:color="auto"/>
            <w:left w:val="none" w:sz="0" w:space="0" w:color="auto"/>
            <w:bottom w:val="none" w:sz="0" w:space="0" w:color="auto"/>
            <w:right w:val="none" w:sz="0" w:space="0" w:color="auto"/>
          </w:divBdr>
        </w:div>
      </w:divsChild>
    </w:div>
    <w:div w:id="1234730646">
      <w:bodyDiv w:val="1"/>
      <w:marLeft w:val="0"/>
      <w:marRight w:val="0"/>
      <w:marTop w:val="0"/>
      <w:marBottom w:val="0"/>
      <w:divBdr>
        <w:top w:val="none" w:sz="0" w:space="0" w:color="auto"/>
        <w:left w:val="none" w:sz="0" w:space="0" w:color="auto"/>
        <w:bottom w:val="none" w:sz="0" w:space="0" w:color="auto"/>
        <w:right w:val="none" w:sz="0" w:space="0" w:color="auto"/>
      </w:divBdr>
      <w:divsChild>
        <w:div w:id="1113480919">
          <w:marLeft w:val="0"/>
          <w:marRight w:val="0"/>
          <w:marTop w:val="0"/>
          <w:marBottom w:val="0"/>
          <w:divBdr>
            <w:top w:val="none" w:sz="0" w:space="0" w:color="auto"/>
            <w:left w:val="none" w:sz="0" w:space="0" w:color="auto"/>
            <w:bottom w:val="none" w:sz="0" w:space="0" w:color="auto"/>
            <w:right w:val="none" w:sz="0" w:space="0" w:color="auto"/>
          </w:divBdr>
        </w:div>
        <w:div w:id="1600287864">
          <w:marLeft w:val="0"/>
          <w:marRight w:val="0"/>
          <w:marTop w:val="0"/>
          <w:marBottom w:val="0"/>
          <w:divBdr>
            <w:top w:val="none" w:sz="0" w:space="0" w:color="auto"/>
            <w:left w:val="none" w:sz="0" w:space="0" w:color="auto"/>
            <w:bottom w:val="none" w:sz="0" w:space="0" w:color="auto"/>
            <w:right w:val="none" w:sz="0" w:space="0" w:color="auto"/>
          </w:divBdr>
        </w:div>
        <w:div w:id="1123424683">
          <w:marLeft w:val="0"/>
          <w:marRight w:val="0"/>
          <w:marTop w:val="0"/>
          <w:marBottom w:val="0"/>
          <w:divBdr>
            <w:top w:val="none" w:sz="0" w:space="0" w:color="auto"/>
            <w:left w:val="none" w:sz="0" w:space="0" w:color="auto"/>
            <w:bottom w:val="none" w:sz="0" w:space="0" w:color="auto"/>
            <w:right w:val="none" w:sz="0" w:space="0" w:color="auto"/>
          </w:divBdr>
        </w:div>
      </w:divsChild>
    </w:div>
    <w:div w:id="1328943859">
      <w:bodyDiv w:val="1"/>
      <w:marLeft w:val="0"/>
      <w:marRight w:val="0"/>
      <w:marTop w:val="0"/>
      <w:marBottom w:val="0"/>
      <w:divBdr>
        <w:top w:val="none" w:sz="0" w:space="0" w:color="auto"/>
        <w:left w:val="none" w:sz="0" w:space="0" w:color="auto"/>
        <w:bottom w:val="none" w:sz="0" w:space="0" w:color="auto"/>
        <w:right w:val="none" w:sz="0" w:space="0" w:color="auto"/>
      </w:divBdr>
    </w:div>
    <w:div w:id="1545407992">
      <w:bodyDiv w:val="1"/>
      <w:marLeft w:val="0"/>
      <w:marRight w:val="0"/>
      <w:marTop w:val="0"/>
      <w:marBottom w:val="0"/>
      <w:divBdr>
        <w:top w:val="none" w:sz="0" w:space="0" w:color="auto"/>
        <w:left w:val="none" w:sz="0" w:space="0" w:color="auto"/>
        <w:bottom w:val="none" w:sz="0" w:space="0" w:color="auto"/>
        <w:right w:val="none" w:sz="0" w:space="0" w:color="auto"/>
      </w:divBdr>
      <w:divsChild>
        <w:div w:id="108668054">
          <w:marLeft w:val="0"/>
          <w:marRight w:val="0"/>
          <w:marTop w:val="0"/>
          <w:marBottom w:val="0"/>
          <w:divBdr>
            <w:top w:val="none" w:sz="0" w:space="0" w:color="auto"/>
            <w:left w:val="none" w:sz="0" w:space="0" w:color="auto"/>
            <w:bottom w:val="none" w:sz="0" w:space="0" w:color="auto"/>
            <w:right w:val="none" w:sz="0" w:space="0" w:color="auto"/>
          </w:divBdr>
        </w:div>
        <w:div w:id="143206148">
          <w:marLeft w:val="0"/>
          <w:marRight w:val="0"/>
          <w:marTop w:val="0"/>
          <w:marBottom w:val="0"/>
          <w:divBdr>
            <w:top w:val="none" w:sz="0" w:space="0" w:color="auto"/>
            <w:left w:val="none" w:sz="0" w:space="0" w:color="auto"/>
            <w:bottom w:val="none" w:sz="0" w:space="0" w:color="auto"/>
            <w:right w:val="none" w:sz="0" w:space="0" w:color="auto"/>
          </w:divBdr>
        </w:div>
        <w:div w:id="224268965">
          <w:marLeft w:val="0"/>
          <w:marRight w:val="0"/>
          <w:marTop w:val="0"/>
          <w:marBottom w:val="0"/>
          <w:divBdr>
            <w:top w:val="none" w:sz="0" w:space="0" w:color="auto"/>
            <w:left w:val="none" w:sz="0" w:space="0" w:color="auto"/>
            <w:bottom w:val="none" w:sz="0" w:space="0" w:color="auto"/>
            <w:right w:val="none" w:sz="0" w:space="0" w:color="auto"/>
          </w:divBdr>
        </w:div>
        <w:div w:id="244412850">
          <w:marLeft w:val="0"/>
          <w:marRight w:val="0"/>
          <w:marTop w:val="0"/>
          <w:marBottom w:val="0"/>
          <w:divBdr>
            <w:top w:val="none" w:sz="0" w:space="0" w:color="auto"/>
            <w:left w:val="none" w:sz="0" w:space="0" w:color="auto"/>
            <w:bottom w:val="none" w:sz="0" w:space="0" w:color="auto"/>
            <w:right w:val="none" w:sz="0" w:space="0" w:color="auto"/>
          </w:divBdr>
        </w:div>
        <w:div w:id="352726463">
          <w:marLeft w:val="0"/>
          <w:marRight w:val="0"/>
          <w:marTop w:val="0"/>
          <w:marBottom w:val="0"/>
          <w:divBdr>
            <w:top w:val="none" w:sz="0" w:space="0" w:color="auto"/>
            <w:left w:val="none" w:sz="0" w:space="0" w:color="auto"/>
            <w:bottom w:val="none" w:sz="0" w:space="0" w:color="auto"/>
            <w:right w:val="none" w:sz="0" w:space="0" w:color="auto"/>
          </w:divBdr>
        </w:div>
        <w:div w:id="550650726">
          <w:marLeft w:val="0"/>
          <w:marRight w:val="0"/>
          <w:marTop w:val="0"/>
          <w:marBottom w:val="0"/>
          <w:divBdr>
            <w:top w:val="none" w:sz="0" w:space="0" w:color="auto"/>
            <w:left w:val="none" w:sz="0" w:space="0" w:color="auto"/>
            <w:bottom w:val="none" w:sz="0" w:space="0" w:color="auto"/>
            <w:right w:val="none" w:sz="0" w:space="0" w:color="auto"/>
          </w:divBdr>
        </w:div>
        <w:div w:id="614408372">
          <w:marLeft w:val="0"/>
          <w:marRight w:val="0"/>
          <w:marTop w:val="0"/>
          <w:marBottom w:val="0"/>
          <w:divBdr>
            <w:top w:val="none" w:sz="0" w:space="0" w:color="auto"/>
            <w:left w:val="none" w:sz="0" w:space="0" w:color="auto"/>
            <w:bottom w:val="none" w:sz="0" w:space="0" w:color="auto"/>
            <w:right w:val="none" w:sz="0" w:space="0" w:color="auto"/>
          </w:divBdr>
        </w:div>
        <w:div w:id="688718853">
          <w:marLeft w:val="0"/>
          <w:marRight w:val="0"/>
          <w:marTop w:val="0"/>
          <w:marBottom w:val="0"/>
          <w:divBdr>
            <w:top w:val="none" w:sz="0" w:space="0" w:color="auto"/>
            <w:left w:val="none" w:sz="0" w:space="0" w:color="auto"/>
            <w:bottom w:val="none" w:sz="0" w:space="0" w:color="auto"/>
            <w:right w:val="none" w:sz="0" w:space="0" w:color="auto"/>
          </w:divBdr>
        </w:div>
        <w:div w:id="760564224">
          <w:marLeft w:val="0"/>
          <w:marRight w:val="0"/>
          <w:marTop w:val="0"/>
          <w:marBottom w:val="0"/>
          <w:divBdr>
            <w:top w:val="none" w:sz="0" w:space="0" w:color="auto"/>
            <w:left w:val="none" w:sz="0" w:space="0" w:color="auto"/>
            <w:bottom w:val="none" w:sz="0" w:space="0" w:color="auto"/>
            <w:right w:val="none" w:sz="0" w:space="0" w:color="auto"/>
          </w:divBdr>
        </w:div>
        <w:div w:id="763068030">
          <w:marLeft w:val="0"/>
          <w:marRight w:val="0"/>
          <w:marTop w:val="0"/>
          <w:marBottom w:val="0"/>
          <w:divBdr>
            <w:top w:val="none" w:sz="0" w:space="0" w:color="auto"/>
            <w:left w:val="none" w:sz="0" w:space="0" w:color="auto"/>
            <w:bottom w:val="none" w:sz="0" w:space="0" w:color="auto"/>
            <w:right w:val="none" w:sz="0" w:space="0" w:color="auto"/>
          </w:divBdr>
        </w:div>
        <w:div w:id="800462319">
          <w:marLeft w:val="0"/>
          <w:marRight w:val="0"/>
          <w:marTop w:val="0"/>
          <w:marBottom w:val="0"/>
          <w:divBdr>
            <w:top w:val="none" w:sz="0" w:space="0" w:color="auto"/>
            <w:left w:val="none" w:sz="0" w:space="0" w:color="auto"/>
            <w:bottom w:val="none" w:sz="0" w:space="0" w:color="auto"/>
            <w:right w:val="none" w:sz="0" w:space="0" w:color="auto"/>
          </w:divBdr>
        </w:div>
        <w:div w:id="885406545">
          <w:marLeft w:val="0"/>
          <w:marRight w:val="0"/>
          <w:marTop w:val="0"/>
          <w:marBottom w:val="0"/>
          <w:divBdr>
            <w:top w:val="none" w:sz="0" w:space="0" w:color="auto"/>
            <w:left w:val="none" w:sz="0" w:space="0" w:color="auto"/>
            <w:bottom w:val="none" w:sz="0" w:space="0" w:color="auto"/>
            <w:right w:val="none" w:sz="0" w:space="0" w:color="auto"/>
          </w:divBdr>
        </w:div>
        <w:div w:id="945969099">
          <w:marLeft w:val="0"/>
          <w:marRight w:val="0"/>
          <w:marTop w:val="0"/>
          <w:marBottom w:val="0"/>
          <w:divBdr>
            <w:top w:val="none" w:sz="0" w:space="0" w:color="auto"/>
            <w:left w:val="none" w:sz="0" w:space="0" w:color="auto"/>
            <w:bottom w:val="none" w:sz="0" w:space="0" w:color="auto"/>
            <w:right w:val="none" w:sz="0" w:space="0" w:color="auto"/>
          </w:divBdr>
        </w:div>
        <w:div w:id="949240397">
          <w:marLeft w:val="0"/>
          <w:marRight w:val="0"/>
          <w:marTop w:val="0"/>
          <w:marBottom w:val="0"/>
          <w:divBdr>
            <w:top w:val="none" w:sz="0" w:space="0" w:color="auto"/>
            <w:left w:val="none" w:sz="0" w:space="0" w:color="auto"/>
            <w:bottom w:val="none" w:sz="0" w:space="0" w:color="auto"/>
            <w:right w:val="none" w:sz="0" w:space="0" w:color="auto"/>
          </w:divBdr>
        </w:div>
        <w:div w:id="965114501">
          <w:marLeft w:val="0"/>
          <w:marRight w:val="0"/>
          <w:marTop w:val="0"/>
          <w:marBottom w:val="0"/>
          <w:divBdr>
            <w:top w:val="none" w:sz="0" w:space="0" w:color="auto"/>
            <w:left w:val="none" w:sz="0" w:space="0" w:color="auto"/>
            <w:bottom w:val="none" w:sz="0" w:space="0" w:color="auto"/>
            <w:right w:val="none" w:sz="0" w:space="0" w:color="auto"/>
          </w:divBdr>
        </w:div>
        <w:div w:id="1171680700">
          <w:marLeft w:val="0"/>
          <w:marRight w:val="0"/>
          <w:marTop w:val="0"/>
          <w:marBottom w:val="0"/>
          <w:divBdr>
            <w:top w:val="none" w:sz="0" w:space="0" w:color="auto"/>
            <w:left w:val="none" w:sz="0" w:space="0" w:color="auto"/>
            <w:bottom w:val="none" w:sz="0" w:space="0" w:color="auto"/>
            <w:right w:val="none" w:sz="0" w:space="0" w:color="auto"/>
          </w:divBdr>
        </w:div>
        <w:div w:id="1259946606">
          <w:marLeft w:val="0"/>
          <w:marRight w:val="0"/>
          <w:marTop w:val="0"/>
          <w:marBottom w:val="0"/>
          <w:divBdr>
            <w:top w:val="none" w:sz="0" w:space="0" w:color="auto"/>
            <w:left w:val="none" w:sz="0" w:space="0" w:color="auto"/>
            <w:bottom w:val="none" w:sz="0" w:space="0" w:color="auto"/>
            <w:right w:val="none" w:sz="0" w:space="0" w:color="auto"/>
          </w:divBdr>
        </w:div>
        <w:div w:id="1314792207">
          <w:marLeft w:val="0"/>
          <w:marRight w:val="0"/>
          <w:marTop w:val="0"/>
          <w:marBottom w:val="0"/>
          <w:divBdr>
            <w:top w:val="none" w:sz="0" w:space="0" w:color="auto"/>
            <w:left w:val="none" w:sz="0" w:space="0" w:color="auto"/>
            <w:bottom w:val="none" w:sz="0" w:space="0" w:color="auto"/>
            <w:right w:val="none" w:sz="0" w:space="0" w:color="auto"/>
          </w:divBdr>
        </w:div>
        <w:div w:id="1545369981">
          <w:marLeft w:val="0"/>
          <w:marRight w:val="0"/>
          <w:marTop w:val="0"/>
          <w:marBottom w:val="0"/>
          <w:divBdr>
            <w:top w:val="none" w:sz="0" w:space="0" w:color="auto"/>
            <w:left w:val="none" w:sz="0" w:space="0" w:color="auto"/>
            <w:bottom w:val="none" w:sz="0" w:space="0" w:color="auto"/>
            <w:right w:val="none" w:sz="0" w:space="0" w:color="auto"/>
          </w:divBdr>
        </w:div>
        <w:div w:id="1568104138">
          <w:marLeft w:val="0"/>
          <w:marRight w:val="0"/>
          <w:marTop w:val="0"/>
          <w:marBottom w:val="0"/>
          <w:divBdr>
            <w:top w:val="none" w:sz="0" w:space="0" w:color="auto"/>
            <w:left w:val="none" w:sz="0" w:space="0" w:color="auto"/>
            <w:bottom w:val="none" w:sz="0" w:space="0" w:color="auto"/>
            <w:right w:val="none" w:sz="0" w:space="0" w:color="auto"/>
          </w:divBdr>
        </w:div>
        <w:div w:id="1603225189">
          <w:marLeft w:val="0"/>
          <w:marRight w:val="0"/>
          <w:marTop w:val="0"/>
          <w:marBottom w:val="0"/>
          <w:divBdr>
            <w:top w:val="none" w:sz="0" w:space="0" w:color="auto"/>
            <w:left w:val="none" w:sz="0" w:space="0" w:color="auto"/>
            <w:bottom w:val="none" w:sz="0" w:space="0" w:color="auto"/>
            <w:right w:val="none" w:sz="0" w:space="0" w:color="auto"/>
          </w:divBdr>
        </w:div>
        <w:div w:id="1605841720">
          <w:marLeft w:val="0"/>
          <w:marRight w:val="0"/>
          <w:marTop w:val="0"/>
          <w:marBottom w:val="0"/>
          <w:divBdr>
            <w:top w:val="none" w:sz="0" w:space="0" w:color="auto"/>
            <w:left w:val="none" w:sz="0" w:space="0" w:color="auto"/>
            <w:bottom w:val="none" w:sz="0" w:space="0" w:color="auto"/>
            <w:right w:val="none" w:sz="0" w:space="0" w:color="auto"/>
          </w:divBdr>
        </w:div>
        <w:div w:id="1618177537">
          <w:marLeft w:val="0"/>
          <w:marRight w:val="0"/>
          <w:marTop w:val="0"/>
          <w:marBottom w:val="0"/>
          <w:divBdr>
            <w:top w:val="none" w:sz="0" w:space="0" w:color="auto"/>
            <w:left w:val="none" w:sz="0" w:space="0" w:color="auto"/>
            <w:bottom w:val="none" w:sz="0" w:space="0" w:color="auto"/>
            <w:right w:val="none" w:sz="0" w:space="0" w:color="auto"/>
          </w:divBdr>
        </w:div>
        <w:div w:id="1657107316">
          <w:marLeft w:val="0"/>
          <w:marRight w:val="0"/>
          <w:marTop w:val="0"/>
          <w:marBottom w:val="0"/>
          <w:divBdr>
            <w:top w:val="none" w:sz="0" w:space="0" w:color="auto"/>
            <w:left w:val="none" w:sz="0" w:space="0" w:color="auto"/>
            <w:bottom w:val="none" w:sz="0" w:space="0" w:color="auto"/>
            <w:right w:val="none" w:sz="0" w:space="0" w:color="auto"/>
          </w:divBdr>
        </w:div>
        <w:div w:id="1669214326">
          <w:marLeft w:val="0"/>
          <w:marRight w:val="0"/>
          <w:marTop w:val="0"/>
          <w:marBottom w:val="0"/>
          <w:divBdr>
            <w:top w:val="none" w:sz="0" w:space="0" w:color="auto"/>
            <w:left w:val="none" w:sz="0" w:space="0" w:color="auto"/>
            <w:bottom w:val="none" w:sz="0" w:space="0" w:color="auto"/>
            <w:right w:val="none" w:sz="0" w:space="0" w:color="auto"/>
          </w:divBdr>
        </w:div>
        <w:div w:id="1685814880">
          <w:marLeft w:val="0"/>
          <w:marRight w:val="0"/>
          <w:marTop w:val="0"/>
          <w:marBottom w:val="0"/>
          <w:divBdr>
            <w:top w:val="none" w:sz="0" w:space="0" w:color="auto"/>
            <w:left w:val="none" w:sz="0" w:space="0" w:color="auto"/>
            <w:bottom w:val="none" w:sz="0" w:space="0" w:color="auto"/>
            <w:right w:val="none" w:sz="0" w:space="0" w:color="auto"/>
          </w:divBdr>
        </w:div>
        <w:div w:id="2052420731">
          <w:marLeft w:val="0"/>
          <w:marRight w:val="0"/>
          <w:marTop w:val="0"/>
          <w:marBottom w:val="0"/>
          <w:divBdr>
            <w:top w:val="none" w:sz="0" w:space="0" w:color="auto"/>
            <w:left w:val="none" w:sz="0" w:space="0" w:color="auto"/>
            <w:bottom w:val="none" w:sz="0" w:space="0" w:color="auto"/>
            <w:right w:val="none" w:sz="0" w:space="0" w:color="auto"/>
          </w:divBdr>
        </w:div>
        <w:div w:id="2054649366">
          <w:marLeft w:val="0"/>
          <w:marRight w:val="0"/>
          <w:marTop w:val="0"/>
          <w:marBottom w:val="0"/>
          <w:divBdr>
            <w:top w:val="none" w:sz="0" w:space="0" w:color="auto"/>
            <w:left w:val="none" w:sz="0" w:space="0" w:color="auto"/>
            <w:bottom w:val="none" w:sz="0" w:space="0" w:color="auto"/>
            <w:right w:val="none" w:sz="0" w:space="0" w:color="auto"/>
          </w:divBdr>
        </w:div>
        <w:div w:id="2066372432">
          <w:marLeft w:val="0"/>
          <w:marRight w:val="0"/>
          <w:marTop w:val="0"/>
          <w:marBottom w:val="0"/>
          <w:divBdr>
            <w:top w:val="none" w:sz="0" w:space="0" w:color="auto"/>
            <w:left w:val="none" w:sz="0" w:space="0" w:color="auto"/>
            <w:bottom w:val="none" w:sz="0" w:space="0" w:color="auto"/>
            <w:right w:val="none" w:sz="0" w:space="0" w:color="auto"/>
          </w:divBdr>
        </w:div>
      </w:divsChild>
    </w:div>
    <w:div w:id="1576403429">
      <w:bodyDiv w:val="1"/>
      <w:marLeft w:val="0"/>
      <w:marRight w:val="0"/>
      <w:marTop w:val="0"/>
      <w:marBottom w:val="0"/>
      <w:divBdr>
        <w:top w:val="none" w:sz="0" w:space="0" w:color="auto"/>
        <w:left w:val="none" w:sz="0" w:space="0" w:color="auto"/>
        <w:bottom w:val="none" w:sz="0" w:space="0" w:color="auto"/>
        <w:right w:val="none" w:sz="0" w:space="0" w:color="auto"/>
      </w:divBdr>
      <w:divsChild>
        <w:div w:id="1669098304">
          <w:marLeft w:val="0"/>
          <w:marRight w:val="0"/>
          <w:marTop w:val="0"/>
          <w:marBottom w:val="0"/>
          <w:divBdr>
            <w:top w:val="none" w:sz="0" w:space="0" w:color="auto"/>
            <w:left w:val="none" w:sz="0" w:space="0" w:color="auto"/>
            <w:bottom w:val="none" w:sz="0" w:space="0" w:color="auto"/>
            <w:right w:val="none" w:sz="0" w:space="0" w:color="auto"/>
          </w:divBdr>
        </w:div>
        <w:div w:id="272711291">
          <w:marLeft w:val="0"/>
          <w:marRight w:val="0"/>
          <w:marTop w:val="0"/>
          <w:marBottom w:val="0"/>
          <w:divBdr>
            <w:top w:val="none" w:sz="0" w:space="0" w:color="auto"/>
            <w:left w:val="none" w:sz="0" w:space="0" w:color="auto"/>
            <w:bottom w:val="none" w:sz="0" w:space="0" w:color="auto"/>
            <w:right w:val="none" w:sz="0" w:space="0" w:color="auto"/>
          </w:divBdr>
        </w:div>
        <w:div w:id="448863478">
          <w:marLeft w:val="0"/>
          <w:marRight w:val="0"/>
          <w:marTop w:val="0"/>
          <w:marBottom w:val="0"/>
          <w:divBdr>
            <w:top w:val="none" w:sz="0" w:space="0" w:color="auto"/>
            <w:left w:val="none" w:sz="0" w:space="0" w:color="auto"/>
            <w:bottom w:val="none" w:sz="0" w:space="0" w:color="auto"/>
            <w:right w:val="none" w:sz="0" w:space="0" w:color="auto"/>
          </w:divBdr>
        </w:div>
        <w:div w:id="671834900">
          <w:marLeft w:val="0"/>
          <w:marRight w:val="0"/>
          <w:marTop w:val="0"/>
          <w:marBottom w:val="0"/>
          <w:divBdr>
            <w:top w:val="none" w:sz="0" w:space="0" w:color="auto"/>
            <w:left w:val="none" w:sz="0" w:space="0" w:color="auto"/>
            <w:bottom w:val="none" w:sz="0" w:space="0" w:color="auto"/>
            <w:right w:val="none" w:sz="0" w:space="0" w:color="auto"/>
          </w:divBdr>
        </w:div>
        <w:div w:id="672144952">
          <w:marLeft w:val="0"/>
          <w:marRight w:val="0"/>
          <w:marTop w:val="0"/>
          <w:marBottom w:val="0"/>
          <w:divBdr>
            <w:top w:val="none" w:sz="0" w:space="0" w:color="auto"/>
            <w:left w:val="none" w:sz="0" w:space="0" w:color="auto"/>
            <w:bottom w:val="none" w:sz="0" w:space="0" w:color="auto"/>
            <w:right w:val="none" w:sz="0" w:space="0" w:color="auto"/>
          </w:divBdr>
        </w:div>
      </w:divsChild>
    </w:div>
    <w:div w:id="1800684672">
      <w:bodyDiv w:val="1"/>
      <w:marLeft w:val="0"/>
      <w:marRight w:val="0"/>
      <w:marTop w:val="0"/>
      <w:marBottom w:val="0"/>
      <w:divBdr>
        <w:top w:val="none" w:sz="0" w:space="0" w:color="auto"/>
        <w:left w:val="none" w:sz="0" w:space="0" w:color="auto"/>
        <w:bottom w:val="none" w:sz="0" w:space="0" w:color="auto"/>
        <w:right w:val="none" w:sz="0" w:space="0" w:color="auto"/>
      </w:divBdr>
    </w:div>
    <w:div w:id="2035883258">
      <w:bodyDiv w:val="1"/>
      <w:marLeft w:val="0"/>
      <w:marRight w:val="0"/>
      <w:marTop w:val="0"/>
      <w:marBottom w:val="0"/>
      <w:divBdr>
        <w:top w:val="none" w:sz="0" w:space="0" w:color="auto"/>
        <w:left w:val="none" w:sz="0" w:space="0" w:color="auto"/>
        <w:bottom w:val="none" w:sz="0" w:space="0" w:color="auto"/>
        <w:right w:val="none" w:sz="0" w:space="0" w:color="auto"/>
      </w:divBdr>
    </w:div>
    <w:div w:id="21362127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245</TotalTime>
  <Pages>9</Pages>
  <Words>900</Words>
  <Characters>5135</Characters>
  <Application>Microsoft Office Word</Application>
  <DocSecurity>0</DocSecurity>
  <Lines>42</Lines>
  <Paragraphs>12</Paragraphs>
  <ScaleCrop>false</ScaleCrop>
  <Company/>
  <LinksUpToDate>false</LinksUpToDate>
  <CharactersWithSpaces>6023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 tongjun</dc:creator>
  <cp:keywords/>
  <dc:description/>
  <cp:lastModifiedBy>XU TongJun</cp:lastModifiedBy>
  <cp:revision>11</cp:revision>
  <cp:lastPrinted>2021-11-20T15:56:00Z</cp:lastPrinted>
  <dcterms:created xsi:type="dcterms:W3CDTF">2021-11-20T15:56:00Z</dcterms:created>
  <dcterms:modified xsi:type="dcterms:W3CDTF">2022-11-03T13:08:00Z</dcterms:modified>
</cp:coreProperties>
</file>